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0" w:rsidRPr="00F449D0" w:rsidRDefault="00693C84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>
        <w:rPr>
          <w:rFonts w:asciiTheme="majorHAnsi" w:hAnsiTheme="majorHAnsi" w:cs="Arial"/>
          <w:b/>
          <w:sz w:val="36"/>
          <w:szCs w:val="36"/>
          <w:u w:val="single"/>
        </w:rPr>
        <w:t>AUTÓGRAFO Nº 137</w:t>
      </w:r>
      <w:r w:rsidR="00BB1D8A">
        <w:rPr>
          <w:rFonts w:asciiTheme="majorHAnsi" w:hAnsiTheme="majorHAnsi" w:cs="Arial"/>
          <w:b/>
          <w:sz w:val="36"/>
          <w:szCs w:val="36"/>
          <w:u w:val="single"/>
        </w:rPr>
        <w:t>7</w:t>
      </w:r>
      <w:r w:rsidR="00F449D0" w:rsidRPr="00F449D0">
        <w:rPr>
          <w:rFonts w:asciiTheme="majorHAnsi" w:hAnsiTheme="majorHAnsi" w:cs="Arial"/>
          <w:b/>
          <w:sz w:val="36"/>
          <w:szCs w:val="36"/>
          <w:u w:val="single"/>
        </w:rPr>
        <w:t>/2017</w:t>
      </w:r>
    </w:p>
    <w:p w:rsidR="00F449D0" w:rsidRPr="00F449D0" w:rsidRDefault="00F449D0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449D0" w:rsidRPr="00F449D0" w:rsidRDefault="00F449D0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6F05BC" w:rsidRPr="00B64391" w:rsidRDefault="00F449D0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u w:val="single"/>
        </w:rPr>
      </w:pPr>
      <w:r w:rsidRPr="00B64391">
        <w:rPr>
          <w:rFonts w:asciiTheme="majorHAnsi" w:hAnsiTheme="majorHAnsi" w:cs="Arial"/>
          <w:b/>
          <w:u w:val="single"/>
        </w:rPr>
        <w:t xml:space="preserve">REFERENTE: </w:t>
      </w:r>
      <w:r w:rsidR="006F05BC" w:rsidRPr="00B64391">
        <w:rPr>
          <w:rFonts w:asciiTheme="majorHAnsi" w:hAnsiTheme="majorHAnsi" w:cs="Arial"/>
          <w:b/>
          <w:u w:val="single"/>
        </w:rPr>
        <w:t>PROJETO DE LEI Nº</w:t>
      </w:r>
      <w:r w:rsidR="00052CEC" w:rsidRPr="00B64391">
        <w:rPr>
          <w:rFonts w:asciiTheme="majorHAnsi" w:hAnsiTheme="majorHAnsi" w:cs="Arial"/>
          <w:b/>
          <w:u w:val="single"/>
        </w:rPr>
        <w:t xml:space="preserve"> 76</w:t>
      </w:r>
      <w:r w:rsidR="00BB1D8A" w:rsidRPr="00B64391">
        <w:rPr>
          <w:rFonts w:asciiTheme="majorHAnsi" w:hAnsiTheme="majorHAnsi" w:cs="Arial"/>
          <w:b/>
          <w:u w:val="single"/>
        </w:rPr>
        <w:t>7</w:t>
      </w:r>
      <w:r w:rsidR="00052CEC" w:rsidRPr="00B64391">
        <w:rPr>
          <w:rFonts w:asciiTheme="majorHAnsi" w:hAnsiTheme="majorHAnsi" w:cs="Arial"/>
          <w:b/>
          <w:u w:val="single"/>
        </w:rPr>
        <w:t>,</w:t>
      </w:r>
      <w:r w:rsidRPr="00B64391">
        <w:rPr>
          <w:rFonts w:asciiTheme="majorHAnsi" w:hAnsiTheme="majorHAnsi" w:cs="Arial"/>
          <w:b/>
          <w:u w:val="single"/>
        </w:rPr>
        <w:t xml:space="preserve"> de</w:t>
      </w:r>
      <w:r w:rsidR="00BB1D8A" w:rsidRPr="00B64391">
        <w:rPr>
          <w:rFonts w:asciiTheme="majorHAnsi" w:hAnsiTheme="majorHAnsi" w:cs="Arial"/>
          <w:b/>
          <w:u w:val="single"/>
        </w:rPr>
        <w:t xml:space="preserve"> 01</w:t>
      </w:r>
      <w:r w:rsidR="006F05BC" w:rsidRPr="00B64391">
        <w:rPr>
          <w:rFonts w:asciiTheme="majorHAnsi" w:hAnsiTheme="majorHAnsi" w:cs="Arial"/>
          <w:b/>
          <w:u w:val="single"/>
        </w:rPr>
        <w:t xml:space="preserve"> </w:t>
      </w:r>
      <w:r w:rsidRPr="00B64391">
        <w:rPr>
          <w:rFonts w:asciiTheme="majorHAnsi" w:hAnsiTheme="majorHAnsi" w:cs="Arial"/>
          <w:b/>
          <w:u w:val="single"/>
        </w:rPr>
        <w:t>de</w:t>
      </w:r>
      <w:r w:rsidR="006F05BC" w:rsidRPr="00B64391">
        <w:rPr>
          <w:rFonts w:asciiTheme="majorHAnsi" w:hAnsiTheme="majorHAnsi" w:cs="Arial"/>
          <w:b/>
          <w:u w:val="single"/>
        </w:rPr>
        <w:t xml:space="preserve"> </w:t>
      </w:r>
      <w:proofErr w:type="spellStart"/>
      <w:r w:rsidR="00BB1D8A" w:rsidRPr="00B64391">
        <w:rPr>
          <w:rFonts w:asciiTheme="majorHAnsi" w:hAnsiTheme="majorHAnsi" w:cs="Arial"/>
          <w:b/>
          <w:u w:val="single"/>
        </w:rPr>
        <w:t>Fev</w:t>
      </w:r>
      <w:r w:rsidRPr="00B64391">
        <w:rPr>
          <w:rFonts w:asciiTheme="majorHAnsi" w:hAnsiTheme="majorHAnsi" w:cs="Arial"/>
          <w:b/>
          <w:u w:val="single"/>
        </w:rPr>
        <w:t>eiro</w:t>
      </w:r>
      <w:proofErr w:type="spellEnd"/>
      <w:r w:rsidR="006F05BC" w:rsidRPr="00B64391">
        <w:rPr>
          <w:rFonts w:asciiTheme="majorHAnsi" w:hAnsiTheme="majorHAnsi" w:cs="Arial"/>
          <w:b/>
          <w:u w:val="single"/>
        </w:rPr>
        <w:t xml:space="preserve"> </w:t>
      </w:r>
      <w:r w:rsidRPr="00B64391">
        <w:rPr>
          <w:rFonts w:asciiTheme="majorHAnsi" w:hAnsiTheme="majorHAnsi" w:cs="Arial"/>
          <w:b/>
          <w:u w:val="single"/>
        </w:rPr>
        <w:t>de</w:t>
      </w:r>
      <w:r w:rsidR="006F05BC" w:rsidRPr="00B64391">
        <w:rPr>
          <w:rFonts w:asciiTheme="majorHAnsi" w:hAnsiTheme="majorHAnsi" w:cs="Arial"/>
          <w:b/>
          <w:u w:val="single"/>
        </w:rPr>
        <w:t xml:space="preserve"> 201</w:t>
      </w:r>
      <w:r w:rsidRPr="00B64391">
        <w:rPr>
          <w:rFonts w:asciiTheme="majorHAnsi" w:hAnsiTheme="majorHAnsi" w:cs="Arial"/>
          <w:b/>
          <w:u w:val="single"/>
        </w:rPr>
        <w:t>7</w:t>
      </w:r>
      <w:r w:rsidR="006F05BC" w:rsidRPr="00B64391">
        <w:rPr>
          <w:rFonts w:asciiTheme="majorHAnsi" w:hAnsiTheme="majorHAnsi" w:cs="Arial"/>
          <w:b/>
          <w:u w:val="single"/>
        </w:rPr>
        <w:t>.</w:t>
      </w:r>
    </w:p>
    <w:p w:rsidR="00B64391" w:rsidRPr="00B64391" w:rsidRDefault="00B64391" w:rsidP="00F449D0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6F05BC" w:rsidRPr="00B64391" w:rsidRDefault="006F05BC" w:rsidP="00F449D0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B64391">
        <w:rPr>
          <w:rFonts w:asciiTheme="majorHAnsi" w:hAnsiTheme="majorHAnsi" w:cs="Arial"/>
          <w:b/>
        </w:rPr>
        <w:t>“</w:t>
      </w:r>
      <w:r w:rsidR="00BB1D8A" w:rsidRPr="00B64391">
        <w:rPr>
          <w:rFonts w:asciiTheme="majorHAnsi" w:hAnsiTheme="majorHAnsi" w:cs="Arial"/>
          <w:b/>
        </w:rPr>
        <w:t>Inclui o inciso IV</w:t>
      </w:r>
      <w:r w:rsidR="00BB1D8A" w:rsidRPr="00B64391">
        <w:rPr>
          <w:rFonts w:asciiTheme="majorHAnsi" w:hAnsiTheme="majorHAnsi" w:cs="Arial"/>
          <w:b/>
        </w:rPr>
        <w:t xml:space="preserve"> ao art.43, da Lei Ordinária nº1020, de 08 de agosto de 1991; revoga o inciso IV do art.153</w:t>
      </w:r>
      <w:proofErr w:type="gramStart"/>
      <w:r w:rsidR="00BB1D8A" w:rsidRPr="00B64391">
        <w:rPr>
          <w:rFonts w:asciiTheme="majorHAnsi" w:hAnsiTheme="majorHAnsi" w:cs="Arial"/>
          <w:b/>
        </w:rPr>
        <w:t xml:space="preserve">  </w:t>
      </w:r>
      <w:proofErr w:type="gramEnd"/>
      <w:r w:rsidR="00BB1D8A" w:rsidRPr="00B64391">
        <w:rPr>
          <w:rFonts w:asciiTheme="majorHAnsi" w:hAnsiTheme="majorHAnsi" w:cs="Arial"/>
          <w:b/>
        </w:rPr>
        <w:t>da Lei Ordinária nº 1020, de 08 de agosto de 1991; revoga o artigo</w:t>
      </w:r>
      <w:r w:rsidR="00BB1D8A" w:rsidRPr="00B64391">
        <w:rPr>
          <w:rFonts w:asciiTheme="majorHAnsi" w:hAnsiTheme="majorHAnsi" w:cs="Arial"/>
          <w:b/>
        </w:rPr>
        <w:t xml:space="preserve"> 193 e o inciso I, do art.</w:t>
      </w:r>
      <w:r w:rsidR="00BB1D8A" w:rsidRPr="00B64391">
        <w:rPr>
          <w:rFonts w:asciiTheme="majorHAnsi" w:hAnsiTheme="majorHAnsi" w:cs="Arial"/>
          <w:b/>
        </w:rPr>
        <w:t xml:space="preserve"> 194, da Lei Ordinária nº 950, de 29 de dezembro de 1989 e dá outras providências</w:t>
      </w:r>
      <w:r w:rsidR="00693C84" w:rsidRPr="00B64391">
        <w:rPr>
          <w:rFonts w:asciiTheme="majorHAnsi" w:hAnsiTheme="majorHAnsi" w:cs="Arial"/>
          <w:b/>
        </w:rPr>
        <w:t>”</w:t>
      </w:r>
    </w:p>
    <w:p w:rsidR="006F05BC" w:rsidRPr="00B64391" w:rsidRDefault="006F05BC" w:rsidP="006F05BC">
      <w:pPr>
        <w:spacing w:after="0" w:line="240" w:lineRule="auto"/>
        <w:ind w:left="3420" w:hanging="180"/>
        <w:jc w:val="both"/>
        <w:rPr>
          <w:rFonts w:asciiTheme="majorHAnsi" w:hAnsiTheme="majorHAnsi" w:cs="Arial"/>
          <w:b/>
        </w:rPr>
      </w:pPr>
    </w:p>
    <w:p w:rsidR="006F05BC" w:rsidRPr="00B64391" w:rsidRDefault="00F449D0" w:rsidP="00F449D0">
      <w:pPr>
        <w:spacing w:after="0" w:line="240" w:lineRule="auto"/>
        <w:jc w:val="both"/>
        <w:rPr>
          <w:rFonts w:asciiTheme="majorHAnsi" w:hAnsiTheme="majorHAnsi" w:cs="Arial"/>
          <w:b/>
          <w:u w:val="single"/>
        </w:rPr>
      </w:pPr>
      <w:r w:rsidRPr="00B64391">
        <w:rPr>
          <w:rFonts w:asciiTheme="majorHAnsi" w:hAnsiTheme="majorHAnsi" w:cs="Arial"/>
          <w:b/>
          <w:u w:val="single"/>
        </w:rPr>
        <w:t>OS VEREADORES DA CÂMARA MUNICIPAL DE MONTE AZUL PAULISTA, ESTADO DE SÃO PAULO, APROVARAM O SEGUINTE PROJETO DE LEI:</w:t>
      </w:r>
    </w:p>
    <w:p w:rsidR="006F05BC" w:rsidRPr="00B64391" w:rsidRDefault="006F05BC" w:rsidP="00F449D0">
      <w:pPr>
        <w:spacing w:after="0" w:line="240" w:lineRule="auto"/>
        <w:jc w:val="both"/>
        <w:rPr>
          <w:rFonts w:asciiTheme="majorHAnsi" w:hAnsiTheme="majorHAnsi" w:cs="Arial"/>
        </w:rPr>
      </w:pPr>
    </w:p>
    <w:p w:rsidR="00BB1D8A" w:rsidRPr="00B64391" w:rsidRDefault="00F449D0" w:rsidP="00BB1D8A">
      <w:pPr>
        <w:jc w:val="both"/>
        <w:rPr>
          <w:rFonts w:asciiTheme="majorHAnsi" w:hAnsiTheme="majorHAnsi" w:cs="Arial"/>
        </w:rPr>
      </w:pPr>
      <w:r w:rsidRPr="00B64391">
        <w:rPr>
          <w:rFonts w:asciiTheme="majorHAnsi" w:hAnsiTheme="majorHAnsi" w:cs="Arial"/>
          <w:b/>
          <w:u w:val="single"/>
        </w:rPr>
        <w:t>ARTIGO 1°</w:t>
      </w:r>
      <w:r w:rsidRPr="00B64391">
        <w:rPr>
          <w:rFonts w:asciiTheme="majorHAnsi" w:hAnsiTheme="majorHAnsi" w:cs="Arial"/>
          <w:b/>
        </w:rPr>
        <w:t xml:space="preserve"> </w:t>
      </w:r>
      <w:r w:rsidR="006F05BC" w:rsidRPr="00B64391">
        <w:rPr>
          <w:rFonts w:asciiTheme="majorHAnsi" w:hAnsiTheme="majorHAnsi" w:cs="Arial"/>
          <w:b/>
        </w:rPr>
        <w:t>-</w:t>
      </w:r>
      <w:r w:rsidR="006F05BC" w:rsidRPr="00B64391">
        <w:rPr>
          <w:rFonts w:asciiTheme="majorHAnsi" w:hAnsiTheme="majorHAnsi" w:cs="Arial"/>
        </w:rPr>
        <w:t xml:space="preserve"> </w:t>
      </w:r>
      <w:r w:rsidR="00B64391" w:rsidRPr="00B64391">
        <w:rPr>
          <w:rFonts w:asciiTheme="majorHAnsi" w:hAnsiTheme="majorHAnsi" w:cs="Arial"/>
        </w:rPr>
        <w:t>Inclui-se o inciso IV ao</w:t>
      </w:r>
      <w:r w:rsidR="00BB1D8A" w:rsidRPr="00B64391">
        <w:rPr>
          <w:rFonts w:asciiTheme="majorHAnsi" w:hAnsiTheme="majorHAnsi" w:cs="Arial"/>
        </w:rPr>
        <w:t xml:space="preserve"> Art. 43 da Lei Ordinária nº 1020, de 08 de agosto de 1991, com a seguinte redação:</w:t>
      </w:r>
    </w:p>
    <w:p w:rsidR="00BB1D8A" w:rsidRPr="00B64391" w:rsidRDefault="00B64391" w:rsidP="00B64391">
      <w:pPr>
        <w:rPr>
          <w:rFonts w:asciiTheme="majorHAnsi" w:hAnsiTheme="majorHAnsi" w:cs="Arial"/>
        </w:rPr>
      </w:pPr>
      <w:proofErr w:type="gramStart"/>
      <w:r w:rsidRPr="00B64391">
        <w:rPr>
          <w:rFonts w:asciiTheme="majorHAnsi" w:hAnsiTheme="majorHAnsi" w:cs="Arial"/>
        </w:rPr>
        <w:t>“</w:t>
      </w:r>
      <w:r w:rsidR="00BB1D8A" w:rsidRPr="00B64391">
        <w:rPr>
          <w:rFonts w:asciiTheme="majorHAnsi" w:hAnsiTheme="majorHAnsi" w:cs="Arial"/>
        </w:rPr>
        <w:t>Art.43 (...)</w:t>
      </w:r>
      <w:bookmarkStart w:id="0" w:name="_GoBack"/>
      <w:bookmarkEnd w:id="0"/>
    </w:p>
    <w:p w:rsidR="00BB1D8A" w:rsidRPr="00B64391" w:rsidRDefault="00BB1D8A" w:rsidP="00BB1D8A">
      <w:pPr>
        <w:jc w:val="both"/>
        <w:rPr>
          <w:rFonts w:asciiTheme="majorHAnsi" w:hAnsiTheme="majorHAnsi" w:cs="Arial"/>
          <w:b/>
        </w:rPr>
      </w:pPr>
      <w:proofErr w:type="gramEnd"/>
      <w:r w:rsidRPr="00B64391">
        <w:rPr>
          <w:rFonts w:asciiTheme="majorHAnsi" w:hAnsiTheme="majorHAnsi" w:cs="Arial"/>
          <w:b/>
        </w:rPr>
        <w:t xml:space="preserve">IV – </w:t>
      </w:r>
      <w:r w:rsidR="00B64391" w:rsidRPr="00B64391">
        <w:rPr>
          <w:rFonts w:asciiTheme="majorHAnsi" w:hAnsiTheme="majorHAnsi" w:cs="Arial"/>
          <w:b/>
        </w:rPr>
        <w:t>“</w:t>
      </w:r>
      <w:r w:rsidRPr="00B64391">
        <w:rPr>
          <w:rFonts w:asciiTheme="majorHAnsi" w:hAnsiTheme="majorHAnsi" w:cs="Arial"/>
          <w:b/>
        </w:rPr>
        <w:t>Estabelecerem-se nos locais previamente estabelecidos pela Prefeitura Municipal, conforme disposição em Decreto</w:t>
      </w:r>
      <w:proofErr w:type="gramStart"/>
      <w:r w:rsidRPr="00B64391">
        <w:rPr>
          <w:rFonts w:asciiTheme="majorHAnsi" w:hAnsiTheme="majorHAnsi" w:cs="Arial"/>
          <w:b/>
        </w:rPr>
        <w:t>”</w:t>
      </w:r>
      <w:proofErr w:type="gramEnd"/>
    </w:p>
    <w:p w:rsidR="00BB1D8A" w:rsidRPr="00B64391" w:rsidRDefault="00BB1D8A" w:rsidP="00BB1D8A">
      <w:pPr>
        <w:jc w:val="both"/>
        <w:rPr>
          <w:rFonts w:asciiTheme="majorHAnsi" w:hAnsiTheme="majorHAnsi" w:cs="Arial"/>
        </w:rPr>
      </w:pPr>
      <w:r w:rsidRPr="00B64391">
        <w:rPr>
          <w:rFonts w:asciiTheme="majorHAnsi" w:hAnsiTheme="majorHAnsi" w:cs="Arial"/>
          <w:b/>
          <w:u w:val="single"/>
        </w:rPr>
        <w:t xml:space="preserve">ARTIGO </w:t>
      </w:r>
      <w:r w:rsidRPr="00B64391">
        <w:rPr>
          <w:rFonts w:asciiTheme="majorHAnsi" w:hAnsiTheme="majorHAnsi" w:cs="Arial"/>
          <w:b/>
          <w:u w:val="single"/>
        </w:rPr>
        <w:t>2</w:t>
      </w:r>
      <w:r w:rsidRPr="00B64391">
        <w:rPr>
          <w:rFonts w:asciiTheme="majorHAnsi" w:hAnsiTheme="majorHAnsi" w:cs="Arial"/>
          <w:b/>
          <w:u w:val="single"/>
        </w:rPr>
        <w:t>°</w:t>
      </w:r>
      <w:r w:rsidRPr="00B64391">
        <w:rPr>
          <w:rFonts w:asciiTheme="majorHAnsi" w:hAnsiTheme="majorHAnsi" w:cs="Arial"/>
          <w:b/>
        </w:rPr>
        <w:t xml:space="preserve"> -</w:t>
      </w:r>
      <w:r w:rsidRPr="00B64391">
        <w:rPr>
          <w:rFonts w:asciiTheme="majorHAnsi" w:hAnsiTheme="majorHAnsi" w:cs="Arial"/>
        </w:rPr>
        <w:t xml:space="preserve"> Fica revogado o inciso IV, do art.153, da Lei Ordinária nº 1020, de 08 de Agosto de 1991.</w:t>
      </w:r>
    </w:p>
    <w:p w:rsidR="00BB1D8A" w:rsidRPr="00B64391" w:rsidRDefault="00BB1D8A" w:rsidP="00BB1D8A">
      <w:pPr>
        <w:jc w:val="both"/>
        <w:rPr>
          <w:rFonts w:asciiTheme="majorHAnsi" w:hAnsiTheme="majorHAnsi" w:cs="Arial"/>
        </w:rPr>
      </w:pPr>
      <w:r w:rsidRPr="00B64391">
        <w:rPr>
          <w:rFonts w:asciiTheme="majorHAnsi" w:hAnsiTheme="majorHAnsi" w:cs="Arial"/>
          <w:b/>
          <w:u w:val="single"/>
        </w:rPr>
        <w:t xml:space="preserve">ARTIGO </w:t>
      </w:r>
      <w:r w:rsidRPr="00B64391">
        <w:rPr>
          <w:rFonts w:asciiTheme="majorHAnsi" w:hAnsiTheme="majorHAnsi" w:cs="Arial"/>
          <w:b/>
          <w:u w:val="single"/>
        </w:rPr>
        <w:t>3</w:t>
      </w:r>
      <w:r w:rsidRPr="00B64391">
        <w:rPr>
          <w:rFonts w:asciiTheme="majorHAnsi" w:hAnsiTheme="majorHAnsi" w:cs="Arial"/>
          <w:b/>
          <w:u w:val="single"/>
        </w:rPr>
        <w:t>°</w:t>
      </w:r>
      <w:r w:rsidRPr="00B64391">
        <w:rPr>
          <w:rFonts w:asciiTheme="majorHAnsi" w:hAnsiTheme="majorHAnsi" w:cs="Arial"/>
          <w:b/>
        </w:rPr>
        <w:t xml:space="preserve"> -</w:t>
      </w:r>
      <w:r w:rsidRPr="00B64391">
        <w:rPr>
          <w:rFonts w:asciiTheme="majorHAnsi" w:hAnsiTheme="majorHAnsi" w:cs="Arial"/>
        </w:rPr>
        <w:t xml:space="preserve"> Fica revogado o inciso I, do art.</w:t>
      </w:r>
      <w:r w:rsidR="00B64391" w:rsidRPr="00B64391">
        <w:rPr>
          <w:rFonts w:asciiTheme="majorHAnsi" w:hAnsiTheme="majorHAnsi" w:cs="Arial"/>
        </w:rPr>
        <w:t xml:space="preserve"> </w:t>
      </w:r>
      <w:r w:rsidRPr="00B64391">
        <w:rPr>
          <w:rFonts w:asciiTheme="majorHAnsi" w:hAnsiTheme="majorHAnsi" w:cs="Arial"/>
        </w:rPr>
        <w:t>194, da Lei Ordinária 950, de 29 de dezembro de 1989.</w:t>
      </w:r>
    </w:p>
    <w:p w:rsidR="00B64391" w:rsidRPr="00B64391" w:rsidRDefault="00B64391" w:rsidP="00B64391">
      <w:pPr>
        <w:jc w:val="both"/>
        <w:rPr>
          <w:rFonts w:asciiTheme="majorHAnsi" w:hAnsiTheme="majorHAnsi" w:cs="Arial"/>
        </w:rPr>
      </w:pPr>
      <w:r w:rsidRPr="00B64391">
        <w:rPr>
          <w:rFonts w:asciiTheme="majorHAnsi" w:hAnsiTheme="majorHAnsi" w:cs="Arial"/>
          <w:b/>
          <w:u w:val="single"/>
        </w:rPr>
        <w:t xml:space="preserve">ARTIGO </w:t>
      </w:r>
      <w:r w:rsidRPr="00B64391">
        <w:rPr>
          <w:rFonts w:asciiTheme="majorHAnsi" w:hAnsiTheme="majorHAnsi" w:cs="Arial"/>
          <w:b/>
          <w:u w:val="single"/>
        </w:rPr>
        <w:t>4</w:t>
      </w:r>
      <w:r w:rsidRPr="00B64391">
        <w:rPr>
          <w:rFonts w:asciiTheme="majorHAnsi" w:hAnsiTheme="majorHAnsi" w:cs="Arial"/>
          <w:b/>
          <w:u w:val="single"/>
        </w:rPr>
        <w:t>°</w:t>
      </w:r>
      <w:r w:rsidRPr="00B64391">
        <w:rPr>
          <w:rFonts w:asciiTheme="majorHAnsi" w:hAnsiTheme="majorHAnsi" w:cs="Arial"/>
          <w:b/>
        </w:rPr>
        <w:t xml:space="preserve"> -</w:t>
      </w:r>
      <w:r w:rsidRPr="00B64391">
        <w:rPr>
          <w:rFonts w:asciiTheme="majorHAnsi" w:hAnsiTheme="majorHAnsi" w:cs="Arial"/>
        </w:rPr>
        <w:t xml:space="preserve"> Fica revogado o art.</w:t>
      </w:r>
      <w:r w:rsidRPr="00B64391">
        <w:rPr>
          <w:rFonts w:asciiTheme="majorHAnsi" w:hAnsiTheme="majorHAnsi" w:cs="Arial"/>
        </w:rPr>
        <w:t xml:space="preserve"> 193</w:t>
      </w:r>
      <w:r w:rsidRPr="00B64391">
        <w:rPr>
          <w:rFonts w:asciiTheme="majorHAnsi" w:hAnsiTheme="majorHAnsi" w:cs="Arial"/>
        </w:rPr>
        <w:t>, da Lei Ordinária 950, de 29 de dezembro de 1989.</w:t>
      </w:r>
    </w:p>
    <w:p w:rsidR="00BB1D8A" w:rsidRPr="00B64391" w:rsidRDefault="00BB1D8A" w:rsidP="00BB1D8A">
      <w:pPr>
        <w:jc w:val="both"/>
        <w:rPr>
          <w:rFonts w:asciiTheme="majorHAnsi" w:hAnsiTheme="majorHAnsi" w:cs="Arial"/>
        </w:rPr>
      </w:pPr>
      <w:r w:rsidRPr="00B64391">
        <w:rPr>
          <w:rFonts w:asciiTheme="majorHAnsi" w:hAnsiTheme="majorHAnsi" w:cs="Arial"/>
          <w:b/>
          <w:u w:val="single"/>
        </w:rPr>
        <w:t xml:space="preserve">ARTIGO </w:t>
      </w:r>
      <w:r w:rsidR="00B64391" w:rsidRPr="00B64391">
        <w:rPr>
          <w:rFonts w:asciiTheme="majorHAnsi" w:hAnsiTheme="majorHAnsi" w:cs="Arial"/>
          <w:b/>
          <w:u w:val="single"/>
        </w:rPr>
        <w:t>5</w:t>
      </w:r>
      <w:r w:rsidRPr="00B64391">
        <w:rPr>
          <w:rFonts w:asciiTheme="majorHAnsi" w:hAnsiTheme="majorHAnsi" w:cs="Arial"/>
          <w:b/>
          <w:u w:val="single"/>
        </w:rPr>
        <w:t>°</w:t>
      </w:r>
      <w:r w:rsidRPr="00B64391">
        <w:rPr>
          <w:rFonts w:asciiTheme="majorHAnsi" w:hAnsiTheme="majorHAnsi" w:cs="Arial"/>
          <w:b/>
        </w:rPr>
        <w:t xml:space="preserve"> -</w:t>
      </w:r>
      <w:r w:rsidRPr="00B64391">
        <w:rPr>
          <w:rFonts w:asciiTheme="majorHAnsi" w:hAnsiTheme="majorHAnsi" w:cs="Arial"/>
        </w:rPr>
        <w:t xml:space="preserve"> O exercício do comércio ambulante, de que tratam os art. 183 e seguintes da Lei Ordinária nº 950, de 29 de dezembro de 1989, será regulamentado mediante Decreto de iniciativa do Prefeito Municipal.</w:t>
      </w:r>
    </w:p>
    <w:p w:rsidR="006F05BC" w:rsidRPr="00B64391" w:rsidRDefault="00BB1D8A" w:rsidP="00BB1D8A">
      <w:pPr>
        <w:spacing w:after="0" w:line="240" w:lineRule="auto"/>
        <w:jc w:val="both"/>
        <w:rPr>
          <w:rFonts w:asciiTheme="majorHAnsi" w:eastAsia="Times New Roman" w:hAnsiTheme="majorHAnsi" w:cs="Arial"/>
          <w:lang w:eastAsia="x-none"/>
        </w:rPr>
      </w:pPr>
      <w:r w:rsidRPr="00B64391">
        <w:rPr>
          <w:rFonts w:asciiTheme="majorHAnsi" w:hAnsiTheme="majorHAnsi" w:cs="Arial"/>
          <w:b/>
          <w:u w:val="single"/>
        </w:rPr>
        <w:t xml:space="preserve">ARTIGO </w:t>
      </w:r>
      <w:r w:rsidR="00B64391" w:rsidRPr="00B64391">
        <w:rPr>
          <w:rFonts w:asciiTheme="majorHAnsi" w:hAnsiTheme="majorHAnsi" w:cs="Arial"/>
          <w:b/>
          <w:u w:val="single"/>
        </w:rPr>
        <w:t>6</w:t>
      </w:r>
      <w:r w:rsidRPr="00B64391">
        <w:rPr>
          <w:rFonts w:asciiTheme="majorHAnsi" w:hAnsiTheme="majorHAnsi" w:cs="Arial"/>
          <w:b/>
          <w:u w:val="single"/>
        </w:rPr>
        <w:t>°</w:t>
      </w:r>
      <w:r w:rsidRPr="00B64391">
        <w:rPr>
          <w:rFonts w:asciiTheme="majorHAnsi" w:hAnsiTheme="majorHAnsi" w:cs="Arial"/>
          <w:b/>
        </w:rPr>
        <w:t xml:space="preserve"> -</w:t>
      </w:r>
      <w:r w:rsidRPr="00B64391">
        <w:rPr>
          <w:rFonts w:asciiTheme="majorHAnsi" w:hAnsiTheme="majorHAnsi" w:cs="Arial"/>
        </w:rPr>
        <w:t xml:space="preserve"> Esta lei entrará em vigor na data de sua publicação.</w:t>
      </w:r>
    </w:p>
    <w:p w:rsidR="00693C84" w:rsidRPr="00B64391" w:rsidRDefault="00693C84" w:rsidP="006F05BC">
      <w:pPr>
        <w:spacing w:after="0" w:line="240" w:lineRule="auto"/>
        <w:jc w:val="both"/>
        <w:rPr>
          <w:rFonts w:asciiTheme="majorHAnsi" w:eastAsia="Times New Roman" w:hAnsiTheme="majorHAnsi" w:cs="Arial"/>
          <w:lang w:eastAsia="x-none"/>
        </w:rPr>
      </w:pPr>
    </w:p>
    <w:p w:rsidR="006F05BC" w:rsidRPr="00B64391" w:rsidRDefault="006F05BC" w:rsidP="006F05BC">
      <w:pPr>
        <w:spacing w:after="0" w:line="240" w:lineRule="auto"/>
        <w:jc w:val="right"/>
        <w:rPr>
          <w:rFonts w:asciiTheme="majorHAnsi" w:hAnsiTheme="majorHAnsi" w:cs="Arial"/>
        </w:rPr>
      </w:pPr>
      <w:r w:rsidRPr="00B64391">
        <w:rPr>
          <w:rFonts w:asciiTheme="majorHAnsi" w:hAnsiTheme="majorHAnsi" w:cs="Arial"/>
        </w:rPr>
        <w:t xml:space="preserve">Monte Azul Paulista, </w:t>
      </w:r>
      <w:r w:rsidR="00693C84" w:rsidRPr="00B64391">
        <w:rPr>
          <w:rFonts w:asciiTheme="majorHAnsi" w:hAnsiTheme="majorHAnsi" w:cs="Arial"/>
        </w:rPr>
        <w:t>07 de Març</w:t>
      </w:r>
      <w:r w:rsidR="00F449D0" w:rsidRPr="00B64391">
        <w:rPr>
          <w:rFonts w:asciiTheme="majorHAnsi" w:hAnsiTheme="majorHAnsi" w:cs="Arial"/>
        </w:rPr>
        <w:t xml:space="preserve">o de </w:t>
      </w:r>
      <w:r w:rsidRPr="00B64391">
        <w:rPr>
          <w:rFonts w:asciiTheme="majorHAnsi" w:hAnsiTheme="majorHAnsi" w:cs="Arial"/>
        </w:rPr>
        <w:t>201</w:t>
      </w:r>
      <w:r w:rsidR="004A7BE7" w:rsidRPr="00B64391">
        <w:rPr>
          <w:rFonts w:asciiTheme="majorHAnsi" w:hAnsiTheme="majorHAnsi" w:cs="Arial"/>
        </w:rPr>
        <w:t>7</w:t>
      </w:r>
      <w:r w:rsidRPr="00B64391">
        <w:rPr>
          <w:rFonts w:asciiTheme="majorHAnsi" w:hAnsiTheme="majorHAnsi" w:cs="Arial"/>
        </w:rPr>
        <w:t>.</w:t>
      </w:r>
    </w:p>
    <w:p w:rsidR="00052CEC" w:rsidRPr="00B64391" w:rsidRDefault="00052CEC" w:rsidP="006F05BC">
      <w:pPr>
        <w:spacing w:after="0" w:line="240" w:lineRule="auto"/>
        <w:jc w:val="right"/>
        <w:rPr>
          <w:rFonts w:asciiTheme="majorHAnsi" w:hAnsiTheme="majorHAnsi" w:cs="Arial"/>
        </w:rPr>
      </w:pPr>
    </w:p>
    <w:p w:rsidR="006F05BC" w:rsidRPr="00B64391" w:rsidRDefault="006F05BC" w:rsidP="006F05BC">
      <w:pPr>
        <w:spacing w:after="0" w:line="240" w:lineRule="auto"/>
        <w:jc w:val="right"/>
        <w:rPr>
          <w:rFonts w:asciiTheme="majorHAnsi" w:hAnsiTheme="majorHAnsi" w:cs="Arial"/>
        </w:rPr>
      </w:pPr>
    </w:p>
    <w:p w:rsidR="00F449D0" w:rsidRPr="00B64391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lang w:eastAsia="pt-BR"/>
        </w:rPr>
      </w:pPr>
    </w:p>
    <w:p w:rsidR="00F449D0" w:rsidRPr="00B64391" w:rsidRDefault="00693C84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  <w:r w:rsidRPr="00B64391">
        <w:rPr>
          <w:rFonts w:asciiTheme="majorHAnsi" w:eastAsia="Times New Roman" w:hAnsiTheme="majorHAnsi"/>
          <w:b/>
          <w:lang w:eastAsia="pt-BR"/>
        </w:rPr>
        <w:t xml:space="preserve">      </w:t>
      </w:r>
      <w:r w:rsidR="00F449D0" w:rsidRPr="00B64391">
        <w:rPr>
          <w:rFonts w:asciiTheme="majorHAnsi" w:eastAsia="Times New Roman" w:hAnsiTheme="majorHAnsi"/>
          <w:b/>
          <w:lang w:eastAsia="pt-BR"/>
        </w:rPr>
        <w:t>ANTONIO SÉRGIO LEAL                                       ORIVAL ALVES</w:t>
      </w:r>
    </w:p>
    <w:p w:rsidR="00F449D0" w:rsidRPr="00B64391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  <w:r w:rsidRPr="00B64391">
        <w:rPr>
          <w:rFonts w:asciiTheme="majorHAnsi" w:eastAsia="Times New Roman" w:hAnsiTheme="majorHAnsi"/>
          <w:b/>
          <w:lang w:eastAsia="pt-BR"/>
        </w:rPr>
        <w:t>Presidente da Câmara Municipal                           Vice-Presidente</w:t>
      </w:r>
    </w:p>
    <w:p w:rsidR="00F449D0" w:rsidRPr="00B64391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</w:p>
    <w:p w:rsidR="00F449D0" w:rsidRPr="00B64391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</w:p>
    <w:p w:rsidR="00F449D0" w:rsidRPr="00B64391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</w:p>
    <w:p w:rsidR="00F449D0" w:rsidRPr="00B64391" w:rsidRDefault="00693C84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  <w:r w:rsidRPr="00B64391">
        <w:rPr>
          <w:rFonts w:asciiTheme="majorHAnsi" w:eastAsia="Times New Roman" w:hAnsiTheme="majorHAnsi"/>
          <w:b/>
          <w:lang w:eastAsia="pt-BR"/>
        </w:rPr>
        <w:t xml:space="preserve">        </w:t>
      </w:r>
      <w:r w:rsidR="00F449D0" w:rsidRPr="00B64391">
        <w:rPr>
          <w:rFonts w:asciiTheme="majorHAnsi" w:eastAsia="Times New Roman" w:hAnsiTheme="majorHAnsi"/>
          <w:b/>
          <w:lang w:eastAsia="pt-BR"/>
        </w:rPr>
        <w:t>RICARDO SANCHES LIMA                                        ANTONIO DA COSTA FILHO</w:t>
      </w:r>
    </w:p>
    <w:p w:rsidR="005D2765" w:rsidRDefault="00693C84" w:rsidP="00B64391">
      <w:pPr>
        <w:spacing w:after="0" w:line="240" w:lineRule="auto"/>
        <w:jc w:val="center"/>
      </w:pPr>
      <w:r w:rsidRPr="00B64391">
        <w:rPr>
          <w:rFonts w:asciiTheme="majorHAnsi" w:eastAsia="Times New Roman" w:hAnsiTheme="majorHAnsi"/>
          <w:b/>
          <w:lang w:eastAsia="pt-BR"/>
        </w:rPr>
        <w:t xml:space="preserve">      </w:t>
      </w:r>
      <w:r w:rsidR="00F449D0" w:rsidRPr="00B64391">
        <w:rPr>
          <w:rFonts w:asciiTheme="majorHAnsi" w:eastAsia="Times New Roman" w:hAnsiTheme="majorHAnsi"/>
          <w:b/>
          <w:lang w:eastAsia="pt-BR"/>
        </w:rPr>
        <w:t>1º Secretário                                                            2º Secretário</w:t>
      </w:r>
    </w:p>
    <w:sectPr w:rsidR="005D2765" w:rsidSect="001F2C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E0" w:rsidRDefault="003836E0" w:rsidP="00F449D0">
      <w:pPr>
        <w:spacing w:after="0" w:line="240" w:lineRule="auto"/>
      </w:pPr>
      <w:r>
        <w:separator/>
      </w:r>
    </w:p>
  </w:endnote>
  <w:endnote w:type="continuationSeparator" w:id="0">
    <w:p w:rsidR="003836E0" w:rsidRDefault="003836E0" w:rsidP="00F4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E0" w:rsidRDefault="003836E0" w:rsidP="00F449D0">
      <w:pPr>
        <w:spacing w:after="0" w:line="240" w:lineRule="auto"/>
      </w:pPr>
      <w:r>
        <w:separator/>
      </w:r>
    </w:p>
  </w:footnote>
  <w:footnote w:type="continuationSeparator" w:id="0">
    <w:p w:rsidR="003836E0" w:rsidRDefault="003836E0" w:rsidP="00F4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4"/>
      <w:gridCol w:w="7654"/>
    </w:tblGrid>
    <w:tr w:rsidR="00F449D0" w:rsidRPr="0030078C" w:rsidTr="00222122">
      <w:trPr>
        <w:trHeight w:val="1701"/>
      </w:trPr>
      <w:tc>
        <w:tcPr>
          <w:tcW w:w="1814" w:type="dxa"/>
        </w:tcPr>
        <w:p w:rsidR="00F449D0" w:rsidRPr="0030078C" w:rsidRDefault="00F449D0" w:rsidP="00222122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=  Site:  www.camaramonteazul.sp.gov.br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  <w:proofErr w:type="gramEnd"/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F449D0" w:rsidRDefault="00F449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89"/>
    <w:rsid w:val="00052CEC"/>
    <w:rsid w:val="000B2BD1"/>
    <w:rsid w:val="000E6997"/>
    <w:rsid w:val="001A46C7"/>
    <w:rsid w:val="001F2CBE"/>
    <w:rsid w:val="00372BCB"/>
    <w:rsid w:val="003836E0"/>
    <w:rsid w:val="004A7BE7"/>
    <w:rsid w:val="005D2765"/>
    <w:rsid w:val="00693C84"/>
    <w:rsid w:val="006F05BC"/>
    <w:rsid w:val="009D03DB"/>
    <w:rsid w:val="00A82889"/>
    <w:rsid w:val="00B64391"/>
    <w:rsid w:val="00BB1D8A"/>
    <w:rsid w:val="00C545E7"/>
    <w:rsid w:val="00C8453D"/>
    <w:rsid w:val="00D57786"/>
    <w:rsid w:val="00E1192A"/>
    <w:rsid w:val="00EB6079"/>
    <w:rsid w:val="00F4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49D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49D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9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49D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49D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9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Usuario</cp:lastModifiedBy>
  <cp:revision>4</cp:revision>
  <cp:lastPrinted>2017-03-07T11:12:00Z</cp:lastPrinted>
  <dcterms:created xsi:type="dcterms:W3CDTF">2017-03-07T10:56:00Z</dcterms:created>
  <dcterms:modified xsi:type="dcterms:W3CDTF">2017-03-07T11:12:00Z</dcterms:modified>
</cp:coreProperties>
</file>