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E6" w:rsidRPr="00292D03" w:rsidRDefault="009A01E6" w:rsidP="00292D0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292D0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</w:t>
      </w:r>
      <w:r w:rsidR="001F294B" w:rsidRPr="00292D0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</w:t>
      </w:r>
      <w:r w:rsidRPr="00292D0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 w:rsidR="001F294B" w:rsidRPr="00292D0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Nº </w:t>
      </w:r>
      <w:r w:rsidR="005531B8">
        <w:rPr>
          <w:rFonts w:ascii="Arial" w:eastAsia="Times New Roman" w:hAnsi="Arial" w:cs="Arial"/>
          <w:b/>
          <w:sz w:val="24"/>
          <w:szCs w:val="24"/>
          <w:lang w:eastAsia="pt-BR"/>
        </w:rPr>
        <w:t>862 DE 28 DE JANEIRO DE 2019.</w:t>
      </w:r>
    </w:p>
    <w:p w:rsidR="001C08E4" w:rsidRPr="001C08E4" w:rsidRDefault="001C08E4" w:rsidP="00805DFB">
      <w:pPr>
        <w:shd w:val="clear" w:color="auto" w:fill="FFFFFF"/>
        <w:spacing w:before="300" w:after="375" w:line="240" w:lineRule="auto"/>
        <w:ind w:left="2694" w:right="30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eastAsia="pt-BR"/>
        </w:rPr>
      </w:pPr>
      <w:r w:rsidRPr="00805DF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t-BR"/>
        </w:rPr>
        <w:t>AUTORIZA O PODE</w:t>
      </w:r>
      <w:bookmarkStart w:id="0" w:name="_GoBack"/>
      <w:bookmarkEnd w:id="0"/>
      <w:r w:rsidRPr="00805DF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t-BR"/>
        </w:rPr>
        <w:t>R EXECUTIVO A CELEBRAR CONVÊNIO DE COOPERAÇÃO COM A ASSOCIAÇÃO DOS REGISTRADORES IMOBILIÁRIOS DE SÃO PAULO - ARISP</w:t>
      </w:r>
      <w:r w:rsidR="009E3EA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t-BR"/>
        </w:rPr>
        <w:t>.</w:t>
      </w:r>
      <w:r w:rsidRPr="00805DF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t-BR"/>
        </w:rPr>
        <w:t xml:space="preserve"> </w:t>
      </w:r>
    </w:p>
    <w:p w:rsidR="00292D03" w:rsidRDefault="001F294B" w:rsidP="00292D03">
      <w:pPr>
        <w:ind w:firstLine="1843"/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</w:pPr>
      <w:r w:rsidRPr="00292D03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</w:r>
      <w:r w:rsidR="00292D03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  <w:t xml:space="preserve">                             </w:t>
      </w:r>
      <w:r w:rsidRPr="00292D03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  <w:t>MARCELO OTAVIANO DOS SANTOS</w:t>
      </w:r>
      <w:r w:rsidRPr="00292D0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>,</w:t>
      </w:r>
      <w:proofErr w:type="gramStart"/>
      <w:r w:rsidRPr="00292D0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 xml:space="preserve">  </w:t>
      </w:r>
      <w:proofErr w:type="gramEnd"/>
      <w:r w:rsid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P</w:t>
      </w:r>
      <w:r w:rsidR="00292D03" w:rsidRP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refeito </w:t>
      </w:r>
      <w:r w:rsid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M</w:t>
      </w:r>
      <w:r w:rsidR="00292D03" w:rsidRP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unicipal de </w:t>
      </w:r>
      <w:r w:rsid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M</w:t>
      </w:r>
      <w:r w:rsidR="00292D03" w:rsidRP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onte </w:t>
      </w:r>
      <w:r w:rsid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A</w:t>
      </w:r>
      <w:r w:rsidR="00292D03" w:rsidRP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zul </w:t>
      </w:r>
      <w:r w:rsid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P</w:t>
      </w:r>
      <w:r w:rsidR="00292D03" w:rsidRP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aulista, </w:t>
      </w:r>
      <w:r w:rsid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E</w:t>
      </w:r>
      <w:r w:rsidR="00292D03" w:rsidRP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stado de </w:t>
      </w:r>
      <w:r w:rsid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S</w:t>
      </w:r>
      <w:r w:rsidR="00292D03" w:rsidRP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ão </w:t>
      </w:r>
      <w:r w:rsid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P</w:t>
      </w:r>
      <w:r w:rsidR="00292D03" w:rsidRPr="00292D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aulo</w:t>
      </w:r>
      <w:r w:rsidRPr="00292D0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 xml:space="preserve">, </w:t>
      </w:r>
    </w:p>
    <w:p w:rsidR="00292D03" w:rsidRDefault="00292D03" w:rsidP="00292D03">
      <w:pPr>
        <w:jc w:val="both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 xml:space="preserve">                             </w:t>
      </w:r>
      <w:r w:rsidR="001F294B" w:rsidRPr="00292D0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>Fa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>z</w:t>
      </w:r>
      <w:r w:rsidR="001F294B" w:rsidRPr="00292D0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 xml:space="preserve"> saber que a Câmara Municipal aprovou e eu sanciono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 xml:space="preserve"> e promulgo</w:t>
      </w:r>
      <w:proofErr w:type="gramStart"/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 xml:space="preserve"> </w:t>
      </w:r>
      <w:r w:rsidR="001F294B" w:rsidRPr="00292D0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 xml:space="preserve"> </w:t>
      </w:r>
      <w:proofErr w:type="gramEnd"/>
      <w:r w:rsidR="001F294B" w:rsidRPr="00292D0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>a seguinte Lei:</w:t>
      </w:r>
    </w:p>
    <w:p w:rsidR="006B71A3" w:rsidRDefault="001F294B" w:rsidP="00292D03">
      <w:pPr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  <w:r w:rsidRPr="00292D03">
        <w:rPr>
          <w:rFonts w:ascii="Arial" w:eastAsia="Times New Roman" w:hAnsi="Arial" w:cs="Arial"/>
          <w:b/>
          <w:color w:val="333333"/>
          <w:sz w:val="23"/>
          <w:szCs w:val="23"/>
          <w:shd w:val="clear" w:color="auto" w:fill="FFFFFF"/>
          <w:lang w:eastAsia="pt-BR"/>
        </w:rPr>
        <w:t>Artigo 1º</w:t>
      </w:r>
      <w:proofErr w:type="gramStart"/>
      <w:r w:rsidRPr="00292D0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 xml:space="preserve">   </w:t>
      </w:r>
      <w:proofErr w:type="gramEnd"/>
      <w:r w:rsidR="001C08E4" w:rsidRPr="001C08E4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 xml:space="preserve">Fica o Poder Executivo Municipal autorizado a celebrar convênio com a Associação dos Registradores Imobiliários de São Paulo - </w:t>
      </w:r>
      <w:r w:rsidR="001C08E4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ARISP</w:t>
      </w:r>
      <w:r w:rsidR="001C08E4" w:rsidRPr="001C08E4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 xml:space="preserve"> </w:t>
      </w:r>
      <w:r w:rsidR="006B71A3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 xml:space="preserve">tendo por objeto a solicitação e disponibilização das Certidões de Matrículas de imóveis do Estado de São Paulo, por meio de certidões digitais, bem como a Visualização eletrônica (matrícula </w:t>
      </w:r>
      <w:proofErr w:type="gramStart"/>
      <w:r w:rsidR="006B71A3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online</w:t>
      </w:r>
      <w:proofErr w:type="gramEnd"/>
      <w:r w:rsidR="006B71A3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), Pesquisa Eletrônica e a Pesquisa Prévia.</w:t>
      </w:r>
    </w:p>
    <w:p w:rsidR="00292D03" w:rsidRDefault="001C08E4" w:rsidP="001C08E4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</w:pPr>
      <w:r w:rsidRPr="001C08E4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br/>
      </w:r>
      <w:r w:rsidRPr="00292D03">
        <w:rPr>
          <w:rFonts w:ascii="Arial" w:eastAsia="Times New Roman" w:hAnsi="Arial" w:cs="Arial"/>
          <w:b/>
          <w:color w:val="333333"/>
          <w:sz w:val="23"/>
          <w:szCs w:val="23"/>
          <w:shd w:val="clear" w:color="auto" w:fill="FFFFFF"/>
          <w:lang w:eastAsia="pt-BR"/>
        </w:rPr>
        <w:t xml:space="preserve"> </w:t>
      </w:r>
      <w:r w:rsidR="001F294B" w:rsidRPr="00292D03">
        <w:rPr>
          <w:rFonts w:ascii="Arial" w:eastAsia="Times New Roman" w:hAnsi="Arial" w:cs="Arial"/>
          <w:b/>
          <w:color w:val="333333"/>
          <w:sz w:val="23"/>
          <w:szCs w:val="23"/>
          <w:shd w:val="clear" w:color="auto" w:fill="FFFFFF"/>
          <w:lang w:eastAsia="pt-BR"/>
        </w:rPr>
        <w:t>Artigo 2º</w:t>
      </w:r>
      <w:proofErr w:type="gramStart"/>
      <w:r w:rsidR="001F294B" w:rsidRPr="00292D0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 xml:space="preserve">   </w:t>
      </w:r>
      <w:proofErr w:type="gramEnd"/>
      <w:r w:rsidRPr="001C08E4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As despesas decorrentes desta Lei correrão por conta de dotações orçamentárias próprias, suplementadas, se necessário.</w:t>
      </w:r>
    </w:p>
    <w:p w:rsidR="00292D03" w:rsidRDefault="001F294B" w:rsidP="00292D03">
      <w:pPr>
        <w:ind w:firstLine="1843"/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</w:pPr>
      <w:r w:rsidRPr="00292D03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92D03">
        <w:rPr>
          <w:rFonts w:ascii="Arial" w:eastAsia="Times New Roman" w:hAnsi="Arial" w:cs="Arial"/>
          <w:b/>
          <w:color w:val="333333"/>
          <w:sz w:val="23"/>
          <w:szCs w:val="23"/>
          <w:shd w:val="clear" w:color="auto" w:fill="FFFFFF"/>
          <w:lang w:eastAsia="pt-BR"/>
        </w:rPr>
        <w:t xml:space="preserve">Artigo </w:t>
      </w:r>
      <w:r w:rsidR="001C08E4">
        <w:rPr>
          <w:rFonts w:ascii="Arial" w:eastAsia="Times New Roman" w:hAnsi="Arial" w:cs="Arial"/>
          <w:b/>
          <w:color w:val="333333"/>
          <w:sz w:val="23"/>
          <w:szCs w:val="23"/>
          <w:shd w:val="clear" w:color="auto" w:fill="FFFFFF"/>
          <w:lang w:eastAsia="pt-BR"/>
        </w:rPr>
        <w:t>3</w:t>
      </w:r>
      <w:r w:rsidRPr="00292D03">
        <w:rPr>
          <w:rFonts w:ascii="Arial" w:eastAsia="Times New Roman" w:hAnsi="Arial" w:cs="Arial"/>
          <w:b/>
          <w:color w:val="333333"/>
          <w:sz w:val="23"/>
          <w:szCs w:val="23"/>
          <w:shd w:val="clear" w:color="auto" w:fill="FFFFFF"/>
          <w:lang w:eastAsia="pt-BR"/>
        </w:rPr>
        <w:t>º</w:t>
      </w:r>
      <w:proofErr w:type="gramStart"/>
      <w:r w:rsidRPr="00292D0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 xml:space="preserve">   </w:t>
      </w:r>
      <w:proofErr w:type="gramEnd"/>
      <w:r w:rsidRPr="00292D0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>Esta Lei entrará em vigor na data de sua publicação, revogadas as disposições em contrário.</w:t>
      </w:r>
    </w:p>
    <w:p w:rsidR="001F294B" w:rsidRPr="00292D03" w:rsidRDefault="001F294B" w:rsidP="00292D03">
      <w:pPr>
        <w:ind w:firstLine="1843"/>
        <w:jc w:val="both"/>
        <w:rPr>
          <w:rFonts w:ascii="Arial" w:hAnsi="Arial" w:cs="Arial"/>
          <w:sz w:val="24"/>
          <w:szCs w:val="24"/>
        </w:rPr>
      </w:pPr>
      <w:r w:rsidRPr="00292D03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="006D727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 xml:space="preserve">                                          </w:t>
      </w:r>
      <w:r w:rsidR="005531B8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 xml:space="preserve">Monte Azul Paulista, 28 </w:t>
      </w:r>
      <w:r w:rsidR="006D727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>de janeiro de 2019.</w:t>
      </w:r>
    </w:p>
    <w:p w:rsidR="001F294B" w:rsidRPr="00292D03" w:rsidRDefault="001F294B" w:rsidP="00292D03">
      <w:pPr>
        <w:jc w:val="both"/>
        <w:rPr>
          <w:rFonts w:ascii="Arial" w:hAnsi="Arial" w:cs="Arial"/>
          <w:sz w:val="24"/>
          <w:szCs w:val="24"/>
        </w:rPr>
      </w:pPr>
    </w:p>
    <w:p w:rsidR="009A01E6" w:rsidRPr="00292D03" w:rsidRDefault="001F294B" w:rsidP="00292D0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292D03">
        <w:rPr>
          <w:rFonts w:ascii="Arial" w:eastAsia="Calibri" w:hAnsi="Arial" w:cs="Arial"/>
          <w:b/>
        </w:rPr>
        <w:t xml:space="preserve">                                                                          MARCELO OTAVIANO DOS SANTOS</w:t>
      </w:r>
    </w:p>
    <w:p w:rsidR="009A01E6" w:rsidRPr="00292D03" w:rsidRDefault="009A01E6" w:rsidP="00292D03">
      <w:pPr>
        <w:spacing w:after="0" w:line="240" w:lineRule="auto"/>
        <w:ind w:firstLine="5400"/>
        <w:jc w:val="both"/>
        <w:rPr>
          <w:rFonts w:ascii="Arial" w:eastAsia="Calibri" w:hAnsi="Arial" w:cs="Arial"/>
          <w:b/>
        </w:rPr>
      </w:pPr>
      <w:r w:rsidRPr="00292D03">
        <w:rPr>
          <w:rFonts w:ascii="Arial" w:eastAsia="Calibri" w:hAnsi="Arial" w:cs="Arial"/>
          <w:b/>
        </w:rPr>
        <w:t xml:space="preserve">  Prefeito do Município</w:t>
      </w:r>
    </w:p>
    <w:p w:rsidR="009A01E6" w:rsidRPr="00292D03" w:rsidRDefault="009A01E6" w:rsidP="00292D03">
      <w:pPr>
        <w:spacing w:after="0" w:line="240" w:lineRule="auto"/>
        <w:ind w:firstLine="5400"/>
        <w:jc w:val="both"/>
        <w:rPr>
          <w:rFonts w:ascii="Arial" w:eastAsia="Calibri" w:hAnsi="Arial" w:cs="Arial"/>
          <w:b/>
        </w:rPr>
      </w:pPr>
    </w:p>
    <w:p w:rsidR="009A01E6" w:rsidRPr="00292D03" w:rsidRDefault="009A01E6" w:rsidP="00292D03">
      <w:pPr>
        <w:jc w:val="both"/>
        <w:rPr>
          <w:rFonts w:ascii="Arial" w:hAnsi="Arial" w:cs="Arial"/>
          <w:sz w:val="24"/>
          <w:szCs w:val="24"/>
        </w:rPr>
      </w:pPr>
    </w:p>
    <w:p w:rsidR="009A01E6" w:rsidRPr="00292D03" w:rsidRDefault="009A01E6" w:rsidP="00292D03">
      <w:pPr>
        <w:ind w:right="-1"/>
        <w:jc w:val="both"/>
        <w:rPr>
          <w:rFonts w:ascii="Arial" w:hAnsi="Arial" w:cs="Arial"/>
        </w:rPr>
      </w:pPr>
    </w:p>
    <w:p w:rsidR="009A01E6" w:rsidRDefault="009A01E6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p w:rsidR="001C08E4" w:rsidRPr="00292D03" w:rsidRDefault="001C08E4" w:rsidP="00292D03">
      <w:pPr>
        <w:jc w:val="both"/>
        <w:rPr>
          <w:rFonts w:ascii="Arial" w:hAnsi="Arial" w:cs="Arial"/>
          <w:sz w:val="24"/>
          <w:szCs w:val="24"/>
        </w:rPr>
      </w:pPr>
    </w:p>
    <w:sectPr w:rsidR="001C08E4" w:rsidRPr="00292D0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E6" w:rsidRDefault="009A01E6" w:rsidP="009A01E6">
      <w:pPr>
        <w:spacing w:after="0" w:line="240" w:lineRule="auto"/>
      </w:pPr>
      <w:r>
        <w:separator/>
      </w:r>
    </w:p>
  </w:endnote>
  <w:endnote w:type="continuationSeparator" w:id="0">
    <w:p w:rsidR="009A01E6" w:rsidRDefault="009A01E6" w:rsidP="009A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E6" w:rsidRDefault="009A01E6" w:rsidP="009A01E6">
      <w:pPr>
        <w:spacing w:after="0" w:line="240" w:lineRule="auto"/>
      </w:pPr>
      <w:r>
        <w:separator/>
      </w:r>
    </w:p>
  </w:footnote>
  <w:footnote w:type="continuationSeparator" w:id="0">
    <w:p w:rsidR="009A01E6" w:rsidRDefault="009A01E6" w:rsidP="009A0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1E6" w:rsidRDefault="009A01E6" w:rsidP="009A01E6">
    <w:pPr>
      <w:pStyle w:val="Ttulo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EBC681" wp14:editId="532B1057">
          <wp:simplePos x="0" y="0"/>
          <wp:positionH relativeFrom="column">
            <wp:posOffset>-1110615</wp:posOffset>
          </wp:positionH>
          <wp:positionV relativeFrom="paragraph">
            <wp:posOffset>-435610</wp:posOffset>
          </wp:positionV>
          <wp:extent cx="1028700" cy="1085215"/>
          <wp:effectExtent l="0" t="0" r="0" b="635"/>
          <wp:wrapTopAndBottom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PREFEITURA DO MUNICÍPIO DE </w:t>
    </w:r>
    <w:smartTag w:uri="urn:schemas-microsoft-com:office:smarttags" w:element="PersonName">
      <w:smartTagPr>
        <w:attr w:name="ProductID" w:val="Monte Azul"/>
      </w:smartTagPr>
      <w:r>
        <w:t>MONTE AZUL</w:t>
      </w:r>
    </w:smartTag>
    <w:r>
      <w:t xml:space="preserve"> PAULISTA</w:t>
    </w:r>
  </w:p>
  <w:p w:rsidR="009A01E6" w:rsidRDefault="009A01E6" w:rsidP="009A01E6">
    <w:pPr>
      <w:pStyle w:val="Ttulo1"/>
      <w:jc w:val="center"/>
    </w:pPr>
    <w:r>
      <w:t>ESTADO DE SÃO PAULO</w:t>
    </w:r>
  </w:p>
  <w:p w:rsidR="009A01E6" w:rsidRDefault="009A01E6" w:rsidP="009A01E6">
    <w:pPr>
      <w:pStyle w:val="Ttulo2"/>
    </w:pPr>
    <w:r>
      <w:t xml:space="preserve">Praça Rio Branco </w:t>
    </w:r>
    <w:proofErr w:type="gramStart"/>
    <w:r>
      <w:t>nº.</w:t>
    </w:r>
    <w:proofErr w:type="gramEnd"/>
    <w:r>
      <w:t>86 – CEP 14.730-000</w:t>
    </w:r>
  </w:p>
  <w:p w:rsidR="009A01E6" w:rsidRDefault="009A01E6" w:rsidP="009A01E6">
    <w:pPr>
      <w:pStyle w:val="Cabealho"/>
      <w:tabs>
        <w:tab w:val="clear" w:pos="4252"/>
        <w:tab w:val="clear" w:pos="8504"/>
        <w:tab w:val="left" w:pos="2385"/>
      </w:tabs>
    </w:pPr>
  </w:p>
  <w:p w:rsidR="009A01E6" w:rsidRDefault="009A01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34E34"/>
    <w:multiLevelType w:val="hybridMultilevel"/>
    <w:tmpl w:val="AE2671C2"/>
    <w:lvl w:ilvl="0" w:tplc="389AB698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34490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52"/>
    <w:rsid w:val="001C08E4"/>
    <w:rsid w:val="001F294B"/>
    <w:rsid w:val="00292D03"/>
    <w:rsid w:val="002B2E92"/>
    <w:rsid w:val="005531B8"/>
    <w:rsid w:val="006B71A3"/>
    <w:rsid w:val="006D727A"/>
    <w:rsid w:val="00805DFB"/>
    <w:rsid w:val="00931152"/>
    <w:rsid w:val="009A01E6"/>
    <w:rsid w:val="009E3EA3"/>
    <w:rsid w:val="00A65C96"/>
    <w:rsid w:val="00C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A01E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A01E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1E6"/>
  </w:style>
  <w:style w:type="paragraph" w:styleId="Rodap">
    <w:name w:val="footer"/>
    <w:basedOn w:val="Normal"/>
    <w:link w:val="RodapChar"/>
    <w:uiPriority w:val="99"/>
    <w:unhideWhenUsed/>
    <w:rsid w:val="009A0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1E6"/>
  </w:style>
  <w:style w:type="character" w:customStyle="1" w:styleId="Ttulo1Char">
    <w:name w:val="Título 1 Char"/>
    <w:basedOn w:val="Fontepargpadro"/>
    <w:link w:val="Ttulo1"/>
    <w:rsid w:val="009A01E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A01E6"/>
    <w:rPr>
      <w:rFonts w:ascii="Arial" w:eastAsia="Times New Roman" w:hAnsi="Arial" w:cs="Times New Roman"/>
      <w:b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A01E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A01E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1E6"/>
  </w:style>
  <w:style w:type="paragraph" w:styleId="Rodap">
    <w:name w:val="footer"/>
    <w:basedOn w:val="Normal"/>
    <w:link w:val="RodapChar"/>
    <w:uiPriority w:val="99"/>
    <w:unhideWhenUsed/>
    <w:rsid w:val="009A0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1E6"/>
  </w:style>
  <w:style w:type="character" w:customStyle="1" w:styleId="Ttulo1Char">
    <w:name w:val="Título 1 Char"/>
    <w:basedOn w:val="Fontepargpadro"/>
    <w:link w:val="Ttulo1"/>
    <w:rsid w:val="009A01E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A01E6"/>
    <w:rPr>
      <w:rFonts w:ascii="Arial" w:eastAsia="Times New Roman" w:hAnsi="Arial" w:cs="Times New Roman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Marinei</cp:lastModifiedBy>
  <cp:revision>9</cp:revision>
  <cp:lastPrinted>2019-01-28T17:21:00Z</cp:lastPrinted>
  <dcterms:created xsi:type="dcterms:W3CDTF">2018-03-26T13:37:00Z</dcterms:created>
  <dcterms:modified xsi:type="dcterms:W3CDTF">2019-01-28T17:22:00Z</dcterms:modified>
</cp:coreProperties>
</file>