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</w:t>
      </w:r>
      <w:r w:rsidR="00D920DE">
        <w:rPr>
          <w:rFonts w:ascii="Arial" w:eastAsia="Calibri" w:hAnsi="Arial" w:cs="Arial"/>
          <w:b/>
        </w:rPr>
        <w:t xml:space="preserve">PROJETO DE </w:t>
      </w:r>
      <w:r w:rsidRPr="00FE4D73">
        <w:rPr>
          <w:rFonts w:ascii="Arial" w:eastAsia="Calibri" w:hAnsi="Arial" w:cs="Arial"/>
          <w:b/>
        </w:rPr>
        <w:t xml:space="preserve">LEI Nº </w:t>
      </w:r>
      <w:r w:rsidR="00D920DE">
        <w:rPr>
          <w:rFonts w:ascii="Arial" w:eastAsia="Calibri" w:hAnsi="Arial" w:cs="Arial"/>
          <w:b/>
        </w:rPr>
        <w:t>865 DE 18 DE FEVEREIRO DE 2019</w:t>
      </w:r>
      <w:r>
        <w:rPr>
          <w:rFonts w:ascii="Arial" w:eastAsia="Calibri" w:hAnsi="Arial" w:cs="Arial"/>
          <w:b/>
        </w:rPr>
        <w:t>.</w:t>
      </w: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E4D73" w:rsidRPr="00FE4D73" w:rsidRDefault="00FE4D73" w:rsidP="00FE4D73">
      <w:pPr>
        <w:spacing w:after="0" w:line="240" w:lineRule="auto"/>
        <w:ind w:firstLine="4962"/>
        <w:jc w:val="both"/>
        <w:rPr>
          <w:rFonts w:ascii="Arial" w:eastAsia="Calibri" w:hAnsi="Arial" w:cs="Arial"/>
          <w:b/>
          <w:u w:val="single"/>
        </w:rPr>
      </w:pPr>
    </w:p>
    <w:p w:rsidR="00FE4D73" w:rsidRPr="00FE4D73" w:rsidRDefault="00FE4D73" w:rsidP="00FE4D73">
      <w:pPr>
        <w:spacing w:after="0" w:line="240" w:lineRule="auto"/>
        <w:ind w:left="3402"/>
        <w:jc w:val="both"/>
        <w:rPr>
          <w:rFonts w:ascii="Arial" w:eastAsia="Calibri" w:hAnsi="Arial" w:cs="Arial"/>
          <w:b/>
        </w:rPr>
      </w:pPr>
      <w:r w:rsidRPr="00FE4D73">
        <w:rPr>
          <w:rFonts w:ascii="Arial" w:eastAsia="Calibri" w:hAnsi="Arial" w:cs="Arial"/>
          <w:b/>
        </w:rPr>
        <w:t>DISPÕE SOBRE:  DÁ NOVA REDAÇÃO AO ARTIGO  4º DA LEI Nº. 1530 DE 13/11/2007.</w:t>
      </w:r>
    </w:p>
    <w:p w:rsidR="00FE4D73" w:rsidRPr="00FE4D73" w:rsidRDefault="00FE4D73" w:rsidP="00FE4D73">
      <w:pPr>
        <w:spacing w:after="0" w:line="240" w:lineRule="auto"/>
        <w:ind w:firstLine="4962"/>
        <w:jc w:val="both"/>
        <w:rPr>
          <w:rFonts w:ascii="Arial" w:eastAsia="Calibri" w:hAnsi="Arial" w:cs="Arial"/>
          <w:b/>
        </w:rPr>
      </w:pP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E4D73" w:rsidRPr="00FE4D73" w:rsidRDefault="00374056" w:rsidP="00FE4D73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MARCELO OTAVIANO DOS SANTOS</w:t>
      </w:r>
      <w:r w:rsidR="00FE4D73" w:rsidRPr="00FE4D73">
        <w:rPr>
          <w:rFonts w:ascii="Arial" w:eastAsia="Times New Roman" w:hAnsi="Arial" w:cs="Arial"/>
          <w:lang w:eastAsia="pt-BR"/>
        </w:rPr>
        <w:t>, Prefeito do Município de Monte Azul Paulista, Estado de São Paulo, no uso de suas atribuições legais,</w:t>
      </w:r>
    </w:p>
    <w:p w:rsidR="00FE4D73" w:rsidRPr="00FE4D73" w:rsidRDefault="00FE4D73" w:rsidP="00FE4D73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pt-BR"/>
        </w:rPr>
      </w:pPr>
    </w:p>
    <w:p w:rsidR="00FE4D73" w:rsidRDefault="00FE4D73" w:rsidP="00FE4D73">
      <w:pPr>
        <w:spacing w:after="0" w:line="240" w:lineRule="auto"/>
        <w:ind w:firstLine="23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D73">
        <w:rPr>
          <w:rFonts w:ascii="Arial" w:eastAsia="Times New Roman" w:hAnsi="Arial" w:cs="Arial"/>
          <w:lang w:eastAsia="pt-BR"/>
        </w:rPr>
        <w:t>FAZ SABER, que a Câmara Municipal de Monte Azul Paulista aprovou e ele sanciona e promulga a seguinte</w:t>
      </w:r>
      <w:r w:rsidRPr="00FE4D73">
        <w:rPr>
          <w:rFonts w:ascii="Arial" w:eastAsia="Times New Roman" w:hAnsi="Arial" w:cs="Arial"/>
          <w:sz w:val="24"/>
          <w:szCs w:val="24"/>
          <w:lang w:eastAsia="pt-BR"/>
        </w:rPr>
        <w:t xml:space="preserve"> Lei:</w:t>
      </w:r>
    </w:p>
    <w:p w:rsidR="00FE4D73" w:rsidRPr="00FE4D73" w:rsidRDefault="00FE4D73" w:rsidP="00FE4D73">
      <w:pPr>
        <w:spacing w:after="0" w:line="240" w:lineRule="auto"/>
        <w:ind w:firstLine="2340"/>
        <w:jc w:val="both"/>
        <w:rPr>
          <w:rFonts w:ascii="Arial" w:eastAsia="Calibri" w:hAnsi="Arial" w:cs="Arial"/>
        </w:rPr>
      </w:pPr>
    </w:p>
    <w:p w:rsidR="00FE4D73" w:rsidRDefault="00FE4D73" w:rsidP="00FE4D73">
      <w:pPr>
        <w:spacing w:after="0" w:line="240" w:lineRule="auto"/>
        <w:ind w:firstLine="2400"/>
        <w:jc w:val="both"/>
        <w:rPr>
          <w:rFonts w:ascii="Arial" w:eastAsia="Calibri" w:hAnsi="Arial" w:cs="Arial"/>
        </w:rPr>
      </w:pPr>
      <w:r w:rsidRPr="00FE4D73">
        <w:rPr>
          <w:rFonts w:ascii="Arial" w:eastAsia="Calibri" w:hAnsi="Arial" w:cs="Arial"/>
          <w:b/>
          <w:u w:val="single"/>
        </w:rPr>
        <w:t>ARTIGO 1º</w:t>
      </w:r>
      <w:r w:rsidRPr="00FE4D73">
        <w:rPr>
          <w:rFonts w:ascii="Arial" w:eastAsia="Calibri" w:hAnsi="Arial" w:cs="Arial"/>
        </w:rPr>
        <w:t xml:space="preserve"> - Dá nova redação ao artigo 4º da lei nº. </w:t>
      </w:r>
      <w:r w:rsidR="00D920DE">
        <w:rPr>
          <w:rFonts w:ascii="Arial" w:eastAsia="Calibri" w:hAnsi="Arial" w:cs="Arial"/>
        </w:rPr>
        <w:t>1530, de 13 de novembro de 2007.</w:t>
      </w:r>
    </w:p>
    <w:p w:rsidR="00E5486B" w:rsidRDefault="00E5486B" w:rsidP="00FE4D73">
      <w:pPr>
        <w:spacing w:after="0" w:line="240" w:lineRule="auto"/>
        <w:ind w:firstLine="2400"/>
        <w:jc w:val="both"/>
        <w:rPr>
          <w:rFonts w:ascii="Arial" w:eastAsia="Calibri" w:hAnsi="Arial" w:cs="Arial"/>
        </w:rPr>
      </w:pPr>
    </w:p>
    <w:p w:rsidR="00E5486B" w:rsidRDefault="00E5486B" w:rsidP="00FE4D73">
      <w:pPr>
        <w:spacing w:after="0" w:line="240" w:lineRule="auto"/>
        <w:ind w:firstLine="2400"/>
        <w:jc w:val="both"/>
        <w:rPr>
          <w:rFonts w:ascii="Arial" w:eastAsia="Calibri" w:hAnsi="Arial" w:cs="Arial"/>
        </w:rPr>
      </w:pPr>
    </w:p>
    <w:p w:rsidR="00E5486B" w:rsidRDefault="00E5486B" w:rsidP="00FE4D73">
      <w:pPr>
        <w:spacing w:after="0" w:line="240" w:lineRule="auto"/>
        <w:ind w:firstLine="2400"/>
        <w:jc w:val="both"/>
        <w:rPr>
          <w:rFonts w:ascii="Arial" w:eastAsia="Calibri" w:hAnsi="Arial" w:cs="Arial"/>
        </w:rPr>
      </w:pPr>
    </w:p>
    <w:p w:rsidR="00E5486B" w:rsidRDefault="00E5486B" w:rsidP="00FE4D73">
      <w:pPr>
        <w:spacing w:after="0" w:line="240" w:lineRule="auto"/>
        <w:ind w:firstLine="2400"/>
        <w:jc w:val="both"/>
        <w:rPr>
          <w:rFonts w:ascii="Arial" w:eastAsia="Calibri" w:hAnsi="Arial" w:cs="Arial"/>
        </w:rPr>
      </w:pPr>
    </w:p>
    <w:p w:rsidR="00E5486B" w:rsidRPr="00FE4D73" w:rsidRDefault="00E5486B" w:rsidP="00FE4D73">
      <w:pPr>
        <w:spacing w:after="0" w:line="240" w:lineRule="auto"/>
        <w:ind w:firstLine="2400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E4D73">
        <w:rPr>
          <w:rFonts w:ascii="Arial" w:eastAsia="Calibri" w:hAnsi="Arial" w:cs="Arial"/>
          <w:b/>
        </w:rPr>
        <w:t xml:space="preserve">                              ...</w:t>
      </w:r>
    </w:p>
    <w:p w:rsidR="00FE4D73" w:rsidRPr="00FE4D73" w:rsidRDefault="00FE4D73" w:rsidP="00FE4D73">
      <w:pPr>
        <w:spacing w:after="0" w:line="240" w:lineRule="auto"/>
        <w:ind w:firstLine="1900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u w:val="single"/>
          <w:lang w:val="x-none"/>
        </w:rPr>
        <w:t>Artigo 4º</w:t>
      </w:r>
      <w:r w:rsidRPr="00FE4D73">
        <w:rPr>
          <w:rFonts w:ascii="Arial" w:eastAsia="Calibri" w:hAnsi="Arial" w:cs="Arial"/>
          <w:b/>
          <w:lang w:val="x-none"/>
        </w:rPr>
        <w:t xml:space="preserve"> - O CONDEMA será constituído por conselheiros representantes do Poder Executivo, Legislativo Municipal e membros dos órgãos não governamentais do município, tendo a seguinte composição:</w:t>
      </w:r>
    </w:p>
    <w:p w:rsidR="00FE4D73" w:rsidRPr="00FE4D73" w:rsidRDefault="00FE4D73" w:rsidP="00FE4D73">
      <w:pPr>
        <w:spacing w:after="0" w:line="240" w:lineRule="auto"/>
        <w:ind w:firstLine="1900"/>
        <w:jc w:val="both"/>
        <w:rPr>
          <w:rFonts w:ascii="Arial" w:eastAsia="Calibri" w:hAnsi="Arial" w:cs="Arial"/>
          <w:b/>
          <w:lang w:val="x-none"/>
        </w:rPr>
      </w:pPr>
    </w:p>
    <w:p w:rsidR="00FE4D73" w:rsidRPr="00FE4D73" w:rsidRDefault="00FE4D73" w:rsidP="00FE4D73">
      <w:pPr>
        <w:spacing w:after="0" w:line="240" w:lineRule="auto"/>
        <w:ind w:left="720" w:hanging="720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>a)</w:t>
      </w:r>
      <w:r w:rsidRPr="00FE4D73">
        <w:rPr>
          <w:rFonts w:ascii="Arial" w:eastAsia="Calibri" w:hAnsi="Arial" w:cs="Arial"/>
          <w:b/>
          <w:lang w:val="x-none"/>
        </w:rPr>
        <w:tab/>
        <w:t>1 (um) representante do SAEMAP – Serviço Autônomo de Água e Esgoto e Meio Ambiente;</w:t>
      </w:r>
    </w:p>
    <w:p w:rsidR="00FE4D73" w:rsidRPr="00FE4D73" w:rsidRDefault="00FE4D73" w:rsidP="00FE4D73">
      <w:pPr>
        <w:spacing w:after="0" w:line="240" w:lineRule="auto"/>
        <w:ind w:left="720" w:hanging="720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 xml:space="preserve">b) </w:t>
      </w:r>
      <w:r w:rsidRPr="00FE4D73">
        <w:rPr>
          <w:rFonts w:ascii="Arial" w:eastAsia="Calibri" w:hAnsi="Arial" w:cs="Arial"/>
          <w:b/>
          <w:lang w:val="x-none"/>
        </w:rPr>
        <w:tab/>
        <w:t>1 (um) representante da Secretaria da Agricultura ou da Secretaria de Obras e urbanismo;</w:t>
      </w: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 xml:space="preserve">c) </w:t>
      </w:r>
      <w:r w:rsidRPr="00FE4D73">
        <w:rPr>
          <w:rFonts w:ascii="Arial" w:eastAsia="Calibri" w:hAnsi="Arial" w:cs="Arial"/>
          <w:b/>
          <w:lang w:val="x-none"/>
        </w:rPr>
        <w:tab/>
        <w:t>1 (um) representante da Secretaria de Educação;</w:t>
      </w:r>
    </w:p>
    <w:p w:rsidR="00FE4D73" w:rsidRPr="00FE4D73" w:rsidRDefault="00FE4D73" w:rsidP="00FE4D73">
      <w:pPr>
        <w:spacing w:after="0" w:line="240" w:lineRule="auto"/>
        <w:ind w:left="720" w:hanging="720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 xml:space="preserve">d) </w:t>
      </w:r>
      <w:r w:rsidRPr="00FE4D73">
        <w:rPr>
          <w:rFonts w:ascii="Arial" w:eastAsia="Calibri" w:hAnsi="Arial" w:cs="Arial"/>
          <w:b/>
          <w:lang w:val="x-none"/>
        </w:rPr>
        <w:tab/>
        <w:t xml:space="preserve">1 (um) representante da Secretaria de Saúde; </w:t>
      </w: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>e)</w:t>
      </w:r>
      <w:r w:rsidRPr="00FE4D73">
        <w:rPr>
          <w:rFonts w:ascii="Arial" w:eastAsia="Calibri" w:hAnsi="Arial" w:cs="Arial"/>
          <w:b/>
          <w:lang w:val="x-none"/>
        </w:rPr>
        <w:tab/>
        <w:t>1 (um) representante da Câmara Municipal;</w:t>
      </w: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>f)</w:t>
      </w:r>
      <w:r w:rsidRPr="00FE4D73">
        <w:rPr>
          <w:rFonts w:ascii="Arial" w:eastAsia="Calibri" w:hAnsi="Arial" w:cs="Arial"/>
          <w:b/>
          <w:lang w:val="x-none"/>
        </w:rPr>
        <w:tab/>
        <w:t>1 (um) representante de Entidade Ambientalista;</w:t>
      </w:r>
    </w:p>
    <w:p w:rsidR="00FE4D73" w:rsidRPr="00FE4D73" w:rsidRDefault="00374056" w:rsidP="00FE4D73">
      <w:pPr>
        <w:spacing w:after="0" w:line="240" w:lineRule="auto"/>
        <w:ind w:left="720"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g)</w:t>
      </w:r>
      <w:r>
        <w:rPr>
          <w:rFonts w:ascii="Arial" w:eastAsia="Calibri" w:hAnsi="Arial" w:cs="Arial"/>
          <w:b/>
        </w:rPr>
        <w:tab/>
        <w:t>1 (um) representante do Sindicato dos Produtores Rurais;</w:t>
      </w: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 xml:space="preserve">h) </w:t>
      </w:r>
      <w:r w:rsidRPr="00FE4D73">
        <w:rPr>
          <w:rFonts w:ascii="Arial" w:eastAsia="Calibri" w:hAnsi="Arial" w:cs="Arial"/>
          <w:b/>
          <w:lang w:val="x-none"/>
        </w:rPr>
        <w:tab/>
        <w:t>1 (um) representante das Entidades Sindicais;</w:t>
      </w: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  <w:lang w:val="x-none"/>
        </w:rPr>
      </w:pPr>
      <w:r w:rsidRPr="00FE4D73">
        <w:rPr>
          <w:rFonts w:ascii="Arial" w:eastAsia="Calibri" w:hAnsi="Arial" w:cs="Arial"/>
          <w:b/>
          <w:lang w:val="x-none"/>
        </w:rPr>
        <w:t xml:space="preserve">i) </w:t>
      </w:r>
      <w:r w:rsidRPr="00FE4D73">
        <w:rPr>
          <w:rFonts w:ascii="Arial" w:eastAsia="Calibri" w:hAnsi="Arial" w:cs="Arial"/>
          <w:b/>
          <w:lang w:val="x-none"/>
        </w:rPr>
        <w:tab/>
        <w:t>1 (um) representante da Ordem dos Advogados do Brasil – OAB.;</w:t>
      </w:r>
    </w:p>
    <w:p w:rsidR="00FE4D73" w:rsidRPr="00FE4D73" w:rsidRDefault="00374056" w:rsidP="00FE4D73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j</w:t>
      </w:r>
      <w:r w:rsidR="00FE4D73" w:rsidRPr="00FE4D73">
        <w:rPr>
          <w:rFonts w:ascii="Arial" w:eastAsia="Calibri" w:hAnsi="Arial" w:cs="Arial"/>
          <w:b/>
        </w:rPr>
        <w:t>)</w:t>
      </w:r>
      <w:r w:rsidR="00FE4D73" w:rsidRPr="00FE4D73">
        <w:rPr>
          <w:rFonts w:ascii="Arial" w:eastAsia="Calibri" w:hAnsi="Arial" w:cs="Arial"/>
          <w:b/>
        </w:rPr>
        <w:tab/>
        <w:t>1 (um) representante do LIONS.</w:t>
      </w:r>
    </w:p>
    <w:p w:rsidR="00FE4D73" w:rsidRPr="00FE4D73" w:rsidRDefault="00FE4D73" w:rsidP="00FE4D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E4D73" w:rsidRDefault="00FE4D73" w:rsidP="00FE4D73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x-none"/>
        </w:rPr>
      </w:pPr>
      <w:r w:rsidRPr="00FE4D73">
        <w:rPr>
          <w:rFonts w:ascii="Arial" w:eastAsia="Times New Roman" w:hAnsi="Arial" w:cs="Arial"/>
          <w:b/>
          <w:u w:val="single"/>
          <w:lang w:val="x-none" w:eastAsia="x-none"/>
        </w:rPr>
        <w:t>ARTIGO 2º</w:t>
      </w:r>
      <w:r w:rsidRPr="00FE4D73">
        <w:rPr>
          <w:rFonts w:ascii="Arial" w:eastAsia="Times New Roman" w:hAnsi="Arial" w:cs="Arial"/>
          <w:lang w:val="x-none" w:eastAsia="x-none"/>
        </w:rPr>
        <w:t xml:space="preserve"> – Esta lei entrará em vigor na data de sua publicação revogando-se as disposições em contrário, em especial a Lei </w:t>
      </w:r>
      <w:r w:rsidR="00D920DE">
        <w:rPr>
          <w:rFonts w:ascii="Arial" w:eastAsia="Times New Roman" w:hAnsi="Arial" w:cs="Arial"/>
          <w:lang w:eastAsia="x-none"/>
        </w:rPr>
        <w:t>2057</w:t>
      </w:r>
      <w:r w:rsidRPr="00FE4D73">
        <w:rPr>
          <w:rFonts w:ascii="Arial" w:eastAsia="Times New Roman" w:hAnsi="Arial" w:cs="Arial"/>
          <w:lang w:val="x-none" w:eastAsia="x-none"/>
        </w:rPr>
        <w:t xml:space="preserve">, de </w:t>
      </w:r>
      <w:r w:rsidR="00D920DE">
        <w:rPr>
          <w:rFonts w:ascii="Arial" w:eastAsia="Times New Roman" w:hAnsi="Arial" w:cs="Arial"/>
          <w:lang w:eastAsia="x-none"/>
        </w:rPr>
        <w:t>06</w:t>
      </w:r>
      <w:r w:rsidRPr="00FE4D73">
        <w:rPr>
          <w:rFonts w:ascii="Arial" w:eastAsia="Times New Roman" w:hAnsi="Arial" w:cs="Arial"/>
          <w:lang w:val="x-none" w:eastAsia="x-none"/>
        </w:rPr>
        <w:t xml:space="preserve"> de </w:t>
      </w:r>
      <w:r w:rsidR="00D920DE">
        <w:rPr>
          <w:rFonts w:ascii="Arial" w:eastAsia="Times New Roman" w:hAnsi="Arial" w:cs="Arial"/>
          <w:lang w:eastAsia="x-none"/>
        </w:rPr>
        <w:t>abril</w:t>
      </w:r>
      <w:r w:rsidRPr="00FE4D73">
        <w:rPr>
          <w:rFonts w:ascii="Arial" w:eastAsia="Times New Roman" w:hAnsi="Arial" w:cs="Arial"/>
          <w:lang w:val="x-none" w:eastAsia="x-none"/>
        </w:rPr>
        <w:t xml:space="preserve"> de 2009.</w:t>
      </w:r>
    </w:p>
    <w:p w:rsidR="00374056" w:rsidRPr="00374056" w:rsidRDefault="00374056" w:rsidP="00FE4D73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x-none"/>
        </w:rPr>
      </w:pPr>
    </w:p>
    <w:p w:rsidR="00FE4D73" w:rsidRPr="00374056" w:rsidRDefault="00FE4D73" w:rsidP="00FE4D73">
      <w:pPr>
        <w:spacing w:after="0" w:line="240" w:lineRule="auto"/>
        <w:ind w:firstLine="2340"/>
        <w:jc w:val="both"/>
        <w:rPr>
          <w:rFonts w:ascii="Arial" w:eastAsia="Times New Roman" w:hAnsi="Arial" w:cs="Arial"/>
          <w:lang w:eastAsia="x-none"/>
        </w:rPr>
      </w:pPr>
      <w:r w:rsidRPr="00FE4D73">
        <w:rPr>
          <w:rFonts w:ascii="Arial" w:eastAsia="Times New Roman" w:hAnsi="Arial" w:cs="Arial"/>
          <w:lang w:val="x-none" w:eastAsia="x-none"/>
        </w:rPr>
        <w:t>Monte Azul Paulista,</w:t>
      </w:r>
      <w:r w:rsidR="00374056">
        <w:rPr>
          <w:rFonts w:ascii="Arial" w:eastAsia="Times New Roman" w:hAnsi="Arial" w:cs="Arial"/>
          <w:lang w:eastAsia="x-none"/>
        </w:rPr>
        <w:t>18 de fevereiro de 2019.</w:t>
      </w:r>
    </w:p>
    <w:p w:rsidR="00FE4D73" w:rsidRPr="00FE4D73" w:rsidRDefault="00FE4D73" w:rsidP="00FE4D7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E4D73" w:rsidRDefault="00FE4D73" w:rsidP="00FE4D7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374056" w:rsidRPr="00FE4D73" w:rsidRDefault="00374056" w:rsidP="00FE4D7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FE4D73" w:rsidRPr="00374056" w:rsidRDefault="00374056" w:rsidP="00374056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</w:t>
      </w:r>
      <w:r w:rsidR="00FE4D73" w:rsidRPr="00FE4D73">
        <w:rPr>
          <w:rFonts w:ascii="Arial" w:eastAsia="Calibri" w:hAnsi="Arial" w:cs="Arial"/>
          <w:b/>
          <w:sz w:val="20"/>
          <w:szCs w:val="20"/>
        </w:rPr>
        <w:t xml:space="preserve">  </w:t>
      </w:r>
      <w:r w:rsidRPr="00374056">
        <w:rPr>
          <w:rFonts w:ascii="Arial" w:eastAsia="Calibri" w:hAnsi="Arial" w:cs="Arial"/>
          <w:b/>
          <w:sz w:val="20"/>
          <w:szCs w:val="20"/>
        </w:rPr>
        <w:t>MARCELO OTAVIANO DOS SANTOS</w:t>
      </w:r>
    </w:p>
    <w:p w:rsidR="00FE4D73" w:rsidRPr="00374056" w:rsidRDefault="00FE4D73" w:rsidP="00FE4D73">
      <w:pPr>
        <w:spacing w:after="0" w:line="240" w:lineRule="auto"/>
        <w:ind w:firstLine="5400"/>
        <w:rPr>
          <w:rFonts w:ascii="Arial" w:eastAsia="Calibri" w:hAnsi="Arial" w:cs="Arial"/>
          <w:b/>
          <w:sz w:val="20"/>
          <w:szCs w:val="20"/>
        </w:rPr>
      </w:pPr>
      <w:r w:rsidRPr="00374056">
        <w:rPr>
          <w:rFonts w:ascii="Arial" w:eastAsia="Calibri" w:hAnsi="Arial" w:cs="Arial"/>
          <w:b/>
          <w:sz w:val="20"/>
          <w:szCs w:val="20"/>
        </w:rPr>
        <w:t xml:space="preserve">   Prefeito do Município</w:t>
      </w:r>
    </w:p>
    <w:p w:rsidR="00FE4D73" w:rsidRPr="00FE4D73" w:rsidRDefault="00FE4D73" w:rsidP="00FE4D73">
      <w:pPr>
        <w:spacing w:after="0" w:line="240" w:lineRule="auto"/>
        <w:ind w:firstLine="5400"/>
        <w:rPr>
          <w:rFonts w:ascii="Arial" w:eastAsia="Calibri" w:hAnsi="Arial" w:cs="Arial"/>
          <w:b/>
          <w:sz w:val="20"/>
          <w:szCs w:val="20"/>
        </w:rPr>
      </w:pPr>
    </w:p>
    <w:p w:rsidR="00FE4D73" w:rsidRPr="00FE4D73" w:rsidRDefault="00FE4D73" w:rsidP="00FE4D73">
      <w:pPr>
        <w:spacing w:after="0" w:line="240" w:lineRule="auto"/>
        <w:ind w:firstLine="5400"/>
        <w:jc w:val="both"/>
        <w:rPr>
          <w:rFonts w:ascii="Arial" w:eastAsia="Calibri" w:hAnsi="Arial" w:cs="Arial"/>
          <w:b/>
          <w:sz w:val="20"/>
          <w:szCs w:val="20"/>
        </w:rPr>
      </w:pPr>
    </w:p>
    <w:p w:rsidR="00FE4D73" w:rsidRPr="00FE4D73" w:rsidRDefault="00FE4D73" w:rsidP="00FE4D73">
      <w:pPr>
        <w:spacing w:after="0" w:line="240" w:lineRule="auto"/>
        <w:ind w:firstLine="5400"/>
        <w:jc w:val="both"/>
        <w:rPr>
          <w:rFonts w:ascii="Arial" w:eastAsia="Calibri" w:hAnsi="Arial" w:cs="Arial"/>
          <w:b/>
          <w:sz w:val="20"/>
          <w:szCs w:val="20"/>
        </w:rPr>
      </w:pPr>
    </w:p>
    <w:p w:rsidR="00422343" w:rsidRPr="00FE4D73" w:rsidRDefault="00422343"/>
    <w:sectPr w:rsidR="00422343" w:rsidRPr="00FE4D73" w:rsidSect="00FE4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DE" w:rsidRDefault="00D920DE" w:rsidP="00D920DE">
      <w:pPr>
        <w:spacing w:after="0" w:line="240" w:lineRule="auto"/>
      </w:pPr>
      <w:r>
        <w:separator/>
      </w:r>
    </w:p>
  </w:endnote>
  <w:endnote w:type="continuationSeparator" w:id="0">
    <w:p w:rsidR="00D920DE" w:rsidRDefault="00D920DE" w:rsidP="00D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E" w:rsidRDefault="00D920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E" w:rsidRDefault="00D920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E" w:rsidRDefault="00D920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DE" w:rsidRDefault="00D920DE" w:rsidP="00D920DE">
      <w:pPr>
        <w:spacing w:after="0" w:line="240" w:lineRule="auto"/>
      </w:pPr>
      <w:r>
        <w:separator/>
      </w:r>
    </w:p>
  </w:footnote>
  <w:footnote w:type="continuationSeparator" w:id="0">
    <w:p w:rsidR="00D920DE" w:rsidRDefault="00D920DE" w:rsidP="00D9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E" w:rsidRDefault="00D920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8CC85B" wp14:editId="1DEF4D10">
          <wp:simplePos x="0" y="0"/>
          <wp:positionH relativeFrom="column">
            <wp:posOffset>-1101090</wp:posOffset>
          </wp:positionH>
          <wp:positionV relativeFrom="paragraph">
            <wp:posOffset>-448945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0DE">
      <w:rPr>
        <w:rFonts w:ascii="Arial" w:eastAsia="Times New Roman" w:hAnsi="Arial" w:cs="Times New Roman"/>
        <w:b/>
        <w:szCs w:val="20"/>
        <w:lang w:eastAsia="pt-BR"/>
      </w:rPr>
      <w:t>PREFEITURA DO MUNICÍPIO DE MONTE AZUL PAULISTA</w:t>
    </w:r>
  </w:p>
  <w:p w:rsidR="00D920DE" w:rsidRPr="00D920DE" w:rsidRDefault="00D920DE" w:rsidP="00D920DE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ESTADO DE SÃO PAULO</w:t>
    </w:r>
  </w:p>
  <w:p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Praça Rio Branco nº.86 – CEP 14.730-000</w:t>
    </w:r>
  </w:p>
  <w:p w:rsidR="00D920DE" w:rsidRDefault="00D920D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DE" w:rsidRDefault="00D920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33"/>
    <w:rsid w:val="00374056"/>
    <w:rsid w:val="00422343"/>
    <w:rsid w:val="00575D46"/>
    <w:rsid w:val="005B2282"/>
    <w:rsid w:val="00AD755F"/>
    <w:rsid w:val="00D920DE"/>
    <w:rsid w:val="00E5486B"/>
    <w:rsid w:val="00FB3633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5</cp:revision>
  <cp:lastPrinted>2019-02-19T12:49:00Z</cp:lastPrinted>
  <dcterms:created xsi:type="dcterms:W3CDTF">2016-04-06T13:20:00Z</dcterms:created>
  <dcterms:modified xsi:type="dcterms:W3CDTF">2019-02-19T13:14:00Z</dcterms:modified>
</cp:coreProperties>
</file>