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CE1899" w:rsidRPr="0030078C" w:rsidTr="006C7766">
        <w:trPr>
          <w:trHeight w:val="1701"/>
        </w:trPr>
        <w:tc>
          <w:tcPr>
            <w:tcW w:w="1814" w:type="dxa"/>
          </w:tcPr>
          <w:p w:rsidR="00CE1899" w:rsidRPr="0030078C" w:rsidRDefault="00CE1899" w:rsidP="006C7766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665B823" wp14:editId="7755DCD8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E1899" w:rsidRPr="0030078C" w:rsidRDefault="00CE1899" w:rsidP="006C776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CE1899" w:rsidRPr="0030078C" w:rsidRDefault="00CE1899" w:rsidP="006C776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CE1899" w:rsidRPr="0030078C" w:rsidRDefault="00CE1899" w:rsidP="006C7766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CE1899" w:rsidRPr="0030078C" w:rsidRDefault="00CE1899" w:rsidP="006C7766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CE1899" w:rsidRPr="0030078C" w:rsidRDefault="00CE1899" w:rsidP="006C7766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CE1899" w:rsidRPr="0030078C" w:rsidRDefault="00CE1899" w:rsidP="006C776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CE1899" w:rsidRPr="0030078C" w:rsidRDefault="00CE1899" w:rsidP="006C776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CE1899" w:rsidRPr="0030078C" w:rsidRDefault="00CE1899" w:rsidP="006C776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E1899" w:rsidRPr="00650022" w:rsidRDefault="00CE1899" w:rsidP="00CE1899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>OFÍCIO Nº. 0</w:t>
      </w:r>
      <w:r>
        <w:rPr>
          <w:rFonts w:ascii="Cambria" w:hAnsi="Cambria"/>
          <w:b/>
          <w:sz w:val="28"/>
          <w:szCs w:val="28"/>
          <w:u w:val="single"/>
        </w:rPr>
        <w:t>82</w:t>
      </w:r>
      <w:r w:rsidRPr="00650022">
        <w:rPr>
          <w:rFonts w:ascii="Cambria" w:hAnsi="Cambria"/>
          <w:b/>
          <w:sz w:val="28"/>
          <w:szCs w:val="28"/>
          <w:u w:val="single"/>
        </w:rPr>
        <w:t>/2019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CE1899" w:rsidRPr="00650022" w:rsidRDefault="00CE1899" w:rsidP="00CE1899">
      <w:pPr>
        <w:jc w:val="right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jc w:val="right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Monte Azul Paulista, </w:t>
      </w:r>
      <w:r>
        <w:rPr>
          <w:rFonts w:ascii="Cambria" w:hAnsi="Cambria"/>
          <w:b/>
          <w:sz w:val="28"/>
          <w:szCs w:val="28"/>
        </w:rPr>
        <w:t>2</w:t>
      </w:r>
      <w:r>
        <w:rPr>
          <w:rFonts w:ascii="Cambria" w:hAnsi="Cambria"/>
          <w:b/>
          <w:sz w:val="28"/>
          <w:szCs w:val="28"/>
        </w:rPr>
        <w:t>8</w:t>
      </w:r>
      <w:r>
        <w:rPr>
          <w:rFonts w:ascii="Cambria" w:hAnsi="Cambria"/>
          <w:b/>
          <w:sz w:val="28"/>
          <w:szCs w:val="28"/>
        </w:rPr>
        <w:t xml:space="preserve"> de maio de 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CE1899" w:rsidRPr="00650022" w:rsidRDefault="00CE1899" w:rsidP="00CE1899">
      <w:pPr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 xml:space="preserve">Senhor Prefeito: </w:t>
      </w:r>
    </w:p>
    <w:p w:rsidR="00CE1899" w:rsidRPr="00650022" w:rsidRDefault="00CE1899" w:rsidP="00CE1899">
      <w:pPr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jc w:val="both"/>
        <w:rPr>
          <w:rFonts w:ascii="Cambria" w:hAnsi="Cambria"/>
          <w:b/>
          <w:sz w:val="28"/>
          <w:szCs w:val="28"/>
        </w:rPr>
      </w:pPr>
    </w:p>
    <w:p w:rsidR="00CE1899" w:rsidRDefault="00CE1899" w:rsidP="00CE1899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                                                             </w:t>
      </w:r>
      <w:r>
        <w:rPr>
          <w:rFonts w:ascii="Cambria" w:hAnsi="Cambria"/>
          <w:b/>
          <w:sz w:val="28"/>
          <w:szCs w:val="28"/>
        </w:rPr>
        <w:t>Venho mui respeitosamente por meio deste ofício, solicitar uma cópia do Decreto Municipal que regulamenta a Lei n° 2026/2015 (Projeto Adote uma Praça) para esclarecimentos junto à população.</w:t>
      </w:r>
    </w:p>
    <w:p w:rsidR="00CE1899" w:rsidRDefault="00CE1899" w:rsidP="00CE1899">
      <w:pPr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jc w:val="both"/>
        <w:rPr>
          <w:rFonts w:ascii="Cambria" w:hAnsi="Cambria"/>
          <w:b/>
          <w:sz w:val="28"/>
          <w:szCs w:val="28"/>
        </w:rPr>
      </w:pPr>
    </w:p>
    <w:p w:rsidR="00CE1899" w:rsidRDefault="00CE1899" w:rsidP="00CE1899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ind w:firstLine="3969"/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Sem mais para o momento, apresentamos à Vossa Excelência nossos protestos de elevada estima e distinta consideração. </w:t>
      </w:r>
    </w:p>
    <w:p w:rsidR="00CE1899" w:rsidRPr="00650022" w:rsidRDefault="00CE1899" w:rsidP="00CE1899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CE1899" w:rsidRDefault="00CE1899" w:rsidP="00CE1899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CE1899" w:rsidRDefault="00CE1899" w:rsidP="00CE1899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CE1899" w:rsidRDefault="00CE1899" w:rsidP="00CE1899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ELIEL PRIOLI</w:t>
      </w:r>
    </w:p>
    <w:p w:rsidR="00CE1899" w:rsidRPr="00650022" w:rsidRDefault="00CE1899" w:rsidP="00CE1899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Presidente da Câmara Municipal</w:t>
      </w:r>
    </w:p>
    <w:p w:rsidR="00CE1899" w:rsidRPr="00650022" w:rsidRDefault="00CE1899" w:rsidP="00CE1899">
      <w:pPr>
        <w:jc w:val="center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Monte Azul Paulista – SP.</w:t>
      </w:r>
    </w:p>
    <w:p w:rsidR="00CE1899" w:rsidRPr="00650022" w:rsidRDefault="00CE1899" w:rsidP="00CE1899">
      <w:pPr>
        <w:jc w:val="both"/>
        <w:rPr>
          <w:rFonts w:ascii="Cambria" w:hAnsi="Cambria"/>
          <w:b/>
          <w:sz w:val="28"/>
          <w:szCs w:val="28"/>
        </w:rPr>
      </w:pPr>
    </w:p>
    <w:p w:rsidR="00CE1899" w:rsidRDefault="00CE1899" w:rsidP="00CE1899">
      <w:pPr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jc w:val="both"/>
        <w:rPr>
          <w:rFonts w:ascii="Cambria" w:hAnsi="Cambria"/>
          <w:b/>
          <w:sz w:val="28"/>
          <w:szCs w:val="28"/>
        </w:rPr>
      </w:pPr>
    </w:p>
    <w:p w:rsidR="00CE1899" w:rsidRPr="00650022" w:rsidRDefault="00CE1899" w:rsidP="00CE1899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AO</w:t>
      </w:r>
    </w:p>
    <w:p w:rsidR="00CE1899" w:rsidRPr="00650022" w:rsidRDefault="00CE1899" w:rsidP="00CE1899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EXMO. SENHOR</w:t>
      </w:r>
    </w:p>
    <w:p w:rsidR="00CE1899" w:rsidRPr="00650022" w:rsidRDefault="00CE1899" w:rsidP="00CE1899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  <w:u w:val="single"/>
        </w:rPr>
        <w:t>MARCELO OTAVIANO DOS SANTOS</w:t>
      </w:r>
      <w:r w:rsidRPr="00650022">
        <w:rPr>
          <w:rFonts w:ascii="Cambria" w:hAnsi="Cambria" w:cs="Gautami"/>
          <w:b/>
          <w:sz w:val="28"/>
          <w:szCs w:val="28"/>
        </w:rPr>
        <w:t xml:space="preserve">, </w:t>
      </w:r>
    </w:p>
    <w:p w:rsidR="00CE1899" w:rsidRPr="00650022" w:rsidRDefault="00CE1899" w:rsidP="00CE1899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 xml:space="preserve">DD. PREFEITO MUNICIPAL </w:t>
      </w:r>
    </w:p>
    <w:p w:rsidR="00CE1899" w:rsidRPr="00CA3DC1" w:rsidRDefault="00CE1899" w:rsidP="00CE1899">
      <w:pPr>
        <w:rPr>
          <w:rFonts w:ascii="Garamond" w:hAnsi="Garamond"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NESTA.</w:t>
      </w:r>
      <w:r w:rsidRPr="005B18B5">
        <w:rPr>
          <w:rFonts w:ascii="Cambria" w:hAnsi="Cambria" w:cs="Gautami"/>
          <w:b/>
          <w:sz w:val="28"/>
          <w:szCs w:val="28"/>
        </w:rPr>
        <w:t xml:space="preserve"> </w:t>
      </w:r>
    </w:p>
    <w:p w:rsidR="00CE1899" w:rsidRDefault="00CE1899" w:rsidP="00CE1899">
      <w:bookmarkStart w:id="0" w:name="_GoBack"/>
      <w:bookmarkEnd w:id="0"/>
    </w:p>
    <w:p w:rsidR="001C5252" w:rsidRDefault="001C5252"/>
    <w:sectPr w:rsidR="001C5252" w:rsidSect="00EC7054">
      <w:footerReference w:type="default" r:id="rId5"/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C1" w:rsidRDefault="001C5252">
    <w:pPr>
      <w:pStyle w:val="Rodap"/>
      <w:jc w:val="center"/>
    </w:pPr>
  </w:p>
  <w:p w:rsidR="00CA3DC1" w:rsidRDefault="001C5252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C5252"/>
    <w:rsid w:val="00217F62"/>
    <w:rsid w:val="00A906D8"/>
    <w:rsid w:val="00AB5A74"/>
    <w:rsid w:val="00CE189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FC9F"/>
  <w15:docId w15:val="{6B98446C-0960-4316-B5CC-953D9D2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E1899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E189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2019-05-28T18:45:00Z</cp:lastPrinted>
  <dcterms:created xsi:type="dcterms:W3CDTF">2019-05-28T18:43:00Z</dcterms:created>
  <dcterms:modified xsi:type="dcterms:W3CDTF">2019-05-28T18:49:00Z</dcterms:modified>
</cp:coreProperties>
</file>