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630594" w:rsidTr="00D94757">
        <w:trPr>
          <w:trHeight w:val="1701"/>
        </w:trPr>
        <w:tc>
          <w:tcPr>
            <w:tcW w:w="1814" w:type="dxa"/>
            <w:hideMark/>
          </w:tcPr>
          <w:p w:rsidR="00630594" w:rsidRDefault="00630594" w:rsidP="00D94757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35BDA3" wp14:editId="3BB8EE8E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630594" w:rsidRDefault="00630594" w:rsidP="00D947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630594" w:rsidRDefault="00630594" w:rsidP="00D947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630594" w:rsidRDefault="00630594" w:rsidP="00D947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630594" w:rsidRDefault="00630594" w:rsidP="00D947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630594" w:rsidRDefault="00630594" w:rsidP="00D947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630594" w:rsidRDefault="00630594" w:rsidP="00D947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630594" w:rsidRDefault="00630594" w:rsidP="00630594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630594" w:rsidRPr="00FD41F7" w:rsidRDefault="00630594" w:rsidP="00630594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22</w:t>
      </w:r>
      <w:r w:rsidRPr="00FD41F7">
        <w:rPr>
          <w:rFonts w:ascii="Segoe UI" w:hAnsi="Segoe UI" w:cs="Segoe UI"/>
          <w:sz w:val="40"/>
          <w:szCs w:val="40"/>
        </w:rPr>
        <w:t>/201</w:t>
      </w:r>
      <w:r>
        <w:rPr>
          <w:rFonts w:ascii="Segoe UI" w:hAnsi="Segoe UI" w:cs="Segoe UI"/>
          <w:sz w:val="40"/>
          <w:szCs w:val="40"/>
        </w:rPr>
        <w:t>9</w:t>
      </w:r>
    </w:p>
    <w:p w:rsidR="00630594" w:rsidRPr="00FD41F7" w:rsidRDefault="00630594" w:rsidP="00630594">
      <w:pPr>
        <w:spacing w:line="20" w:lineRule="atLeast"/>
        <w:rPr>
          <w:rFonts w:ascii="Segoe UI" w:hAnsi="Segoe UI" w:cs="Segoe UI"/>
        </w:rPr>
      </w:pPr>
    </w:p>
    <w:p w:rsidR="00630594" w:rsidRDefault="00630594" w:rsidP="00630594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 w:rsidRPr="00FD41F7">
        <w:rPr>
          <w:rFonts w:ascii="Segoe UI" w:hAnsi="Segoe UI" w:cs="Segoe UI"/>
          <w:u w:val="single"/>
        </w:rPr>
        <w:t>MOÇÃO DE CONGRATULAÇÕES</w:t>
      </w:r>
      <w:r w:rsidRPr="00FD41F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e aplausos ao Sr. Pedro Terra Júnior, por todo o empenho em conseguir a verba necessária para a reforma e restauro do Casarão Queiróz, sede da Casa da Cultura de nossa cidade.</w:t>
      </w:r>
    </w:p>
    <w:p w:rsidR="00630594" w:rsidRDefault="00630594" w:rsidP="00630594">
      <w:pPr>
        <w:jc w:val="both"/>
        <w:rPr>
          <w:rFonts w:ascii="Segoe UI" w:hAnsi="Segoe UI" w:cs="Segoe UI"/>
        </w:rPr>
      </w:pPr>
    </w:p>
    <w:p w:rsidR="00630594" w:rsidRPr="00FD41F7" w:rsidRDefault="00630594" w:rsidP="00630594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>
        <w:rPr>
          <w:rFonts w:ascii="Segoe UI" w:hAnsi="Segoe UI" w:cs="Segoe UI"/>
        </w:rPr>
        <w:t>desta homenagem ao Sr. Pedro Terra Júnior e que conste em atas de nossos trabalhos.</w:t>
      </w:r>
    </w:p>
    <w:p w:rsidR="00630594" w:rsidRPr="00FD41F7" w:rsidRDefault="00630594" w:rsidP="00630594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630594" w:rsidRPr="00FD41F7" w:rsidRDefault="00630594" w:rsidP="00630594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630594" w:rsidRDefault="00630594" w:rsidP="00630594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Devemos parabenizar todos os funcionários públicos que, acima de suas competências se esforçam de forma ímpar pelo bem comum.</w:t>
      </w:r>
    </w:p>
    <w:p w:rsidR="00630594" w:rsidRDefault="00630594" w:rsidP="00630594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Neste caso o Sr. Pedro Terra Júnior correu atrás e agora toda a cidade colhe os frutos desse trabalho, que culminou com o recebimento de verbas para a reforma do Casarão Queiróz, atual sede da Cultura de nosso município, que é patrimônio histórico de nossa cidade.</w:t>
      </w:r>
    </w:p>
    <w:p w:rsidR="00630594" w:rsidRDefault="00630594" w:rsidP="00630594">
      <w:pPr>
        <w:ind w:firstLine="720"/>
        <w:jc w:val="both"/>
        <w:rPr>
          <w:rFonts w:ascii="Segoe UI" w:hAnsi="Segoe UI" w:cs="Segoe UI"/>
        </w:rPr>
      </w:pPr>
    </w:p>
    <w:p w:rsidR="00630594" w:rsidRDefault="00630594" w:rsidP="00630594">
      <w:pPr>
        <w:pStyle w:val="Cabealho"/>
        <w:tabs>
          <w:tab w:val="right" w:pos="0"/>
        </w:tabs>
        <w:spacing w:after="0" w:line="240" w:lineRule="auto"/>
        <w:jc w:val="center"/>
      </w:pPr>
    </w:p>
    <w:p w:rsidR="00630594" w:rsidRDefault="00630594" w:rsidP="0063059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10 de setembro</w:t>
      </w:r>
      <w:r w:rsidRPr="00211D38">
        <w:rPr>
          <w:rFonts w:ascii="Segoe UI" w:hAnsi="Segoe UI" w:cs="Segoe UI"/>
        </w:rPr>
        <w:t xml:space="preserve"> de 201</w:t>
      </w:r>
      <w:r>
        <w:rPr>
          <w:rFonts w:ascii="Segoe UI" w:hAnsi="Segoe UI" w:cs="Segoe UI"/>
        </w:rPr>
        <w:t>9</w:t>
      </w:r>
      <w:r w:rsidRPr="00211D38">
        <w:rPr>
          <w:rFonts w:ascii="Segoe UI" w:hAnsi="Segoe UI" w:cs="Segoe UI"/>
        </w:rPr>
        <w:t>.</w:t>
      </w:r>
    </w:p>
    <w:p w:rsidR="00630594" w:rsidRDefault="00630594" w:rsidP="0063059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630594" w:rsidRDefault="00630594" w:rsidP="0063059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630594" w:rsidRDefault="00630594" w:rsidP="0063059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99313F" w:rsidTr="0099313F">
        <w:trPr>
          <w:jc w:val="center"/>
        </w:trPr>
        <w:tc>
          <w:tcPr>
            <w:tcW w:w="3055" w:type="dxa"/>
          </w:tcPr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  <w:r>
              <w:t>Eliel Prioli</w:t>
            </w:r>
          </w:p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</w:p>
        </w:tc>
      </w:tr>
      <w:tr w:rsidR="0099313F" w:rsidTr="0099313F">
        <w:trPr>
          <w:jc w:val="center"/>
        </w:trPr>
        <w:tc>
          <w:tcPr>
            <w:tcW w:w="3055" w:type="dxa"/>
            <w:hideMark/>
          </w:tcPr>
          <w:p w:rsidR="0099313F" w:rsidRDefault="0099313F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99313F" w:rsidRDefault="0099313F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99313F" w:rsidRDefault="0099313F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</w:p>
        </w:tc>
      </w:tr>
      <w:tr w:rsidR="0099313F" w:rsidTr="0099313F">
        <w:trPr>
          <w:jc w:val="center"/>
        </w:trPr>
        <w:tc>
          <w:tcPr>
            <w:tcW w:w="3055" w:type="dxa"/>
            <w:hideMark/>
          </w:tcPr>
          <w:p w:rsidR="0099313F" w:rsidRDefault="0099313F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99313F" w:rsidRDefault="0099313F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99313F" w:rsidRDefault="0099313F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</w:p>
          <w:p w:rsidR="0099313F" w:rsidRDefault="0099313F">
            <w:pPr>
              <w:jc w:val="center"/>
            </w:pPr>
          </w:p>
        </w:tc>
      </w:tr>
      <w:tr w:rsidR="0099313F" w:rsidTr="0099313F">
        <w:trPr>
          <w:jc w:val="center"/>
        </w:trPr>
        <w:tc>
          <w:tcPr>
            <w:tcW w:w="3055" w:type="dxa"/>
            <w:hideMark/>
          </w:tcPr>
          <w:p w:rsidR="0099313F" w:rsidRDefault="0099313F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99313F" w:rsidRDefault="0099313F">
            <w:pPr>
              <w:jc w:val="center"/>
            </w:pPr>
          </w:p>
        </w:tc>
        <w:tc>
          <w:tcPr>
            <w:tcW w:w="3056" w:type="dxa"/>
            <w:hideMark/>
          </w:tcPr>
          <w:p w:rsidR="0099313F" w:rsidRDefault="0099313F">
            <w:pPr>
              <w:jc w:val="center"/>
            </w:pPr>
            <w:r>
              <w:t>Wilson Rodrigues</w:t>
            </w:r>
          </w:p>
        </w:tc>
      </w:tr>
    </w:tbl>
    <w:p w:rsidR="003476E1" w:rsidRDefault="003476E1" w:rsidP="0099313F">
      <w:pPr>
        <w:pStyle w:val="Cabealho"/>
        <w:tabs>
          <w:tab w:val="right" w:pos="0"/>
        </w:tabs>
        <w:spacing w:after="0" w:line="240" w:lineRule="auto"/>
        <w:jc w:val="center"/>
      </w:pPr>
      <w:bookmarkStart w:id="0" w:name="_GoBack"/>
      <w:bookmarkEnd w:id="0"/>
    </w:p>
    <w:sectPr w:rsidR="003476E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476E1"/>
    <w:rsid w:val="00630594"/>
    <w:rsid w:val="0099313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9D975-F1A7-4FFC-8CA4-EA9ECC2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059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630594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9931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2019-09-13T17:44:00Z</cp:lastPrinted>
  <dcterms:created xsi:type="dcterms:W3CDTF">2019-09-10T20:02:00Z</dcterms:created>
  <dcterms:modified xsi:type="dcterms:W3CDTF">2019-09-13T17:45:00Z</dcterms:modified>
</cp:coreProperties>
</file>