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B407F2" w:rsidTr="00B407F2">
        <w:trPr>
          <w:trHeight w:val="1701"/>
        </w:trPr>
        <w:tc>
          <w:tcPr>
            <w:tcW w:w="1814" w:type="dxa"/>
            <w:hideMark/>
          </w:tcPr>
          <w:p w:rsidR="00B407F2" w:rsidRDefault="00B407F2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B407F2" w:rsidRDefault="00B407F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B407F2" w:rsidRDefault="00B407F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B407F2" w:rsidRDefault="00B407F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B407F2" w:rsidRDefault="00B407F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B407F2" w:rsidRDefault="00B407F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B407F2" w:rsidRDefault="00B407F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B407F2" w:rsidRDefault="00B407F2" w:rsidP="00B407F2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B407F2" w:rsidRDefault="00B407F2" w:rsidP="00B407F2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</w:t>
      </w:r>
      <w:r>
        <w:rPr>
          <w:rFonts w:ascii="Segoe UI" w:hAnsi="Segoe UI" w:cs="Segoe UI"/>
          <w:sz w:val="40"/>
          <w:szCs w:val="40"/>
        </w:rPr>
        <w:t>32</w:t>
      </w:r>
      <w:bookmarkStart w:id="0" w:name="_GoBack"/>
      <w:bookmarkEnd w:id="0"/>
      <w:r>
        <w:rPr>
          <w:rFonts w:ascii="Segoe UI" w:hAnsi="Segoe UI" w:cs="Segoe UI"/>
          <w:sz w:val="40"/>
          <w:szCs w:val="40"/>
        </w:rPr>
        <w:t>/2019</w:t>
      </w:r>
    </w:p>
    <w:p w:rsidR="00B407F2" w:rsidRDefault="00B407F2" w:rsidP="00B407F2">
      <w:pPr>
        <w:spacing w:line="20" w:lineRule="atLeast"/>
        <w:rPr>
          <w:rFonts w:ascii="Segoe UI" w:hAnsi="Segoe UI" w:cs="Segoe UI"/>
        </w:rPr>
      </w:pPr>
    </w:p>
    <w:p w:rsidR="00B407F2" w:rsidRDefault="00B407F2" w:rsidP="00B407F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e aplausos ao Senhor </w:t>
      </w:r>
      <w:r>
        <w:rPr>
          <w:rFonts w:ascii="Segoe UI" w:hAnsi="Segoe UI" w:cs="Segoe UI"/>
        </w:rPr>
        <w:t>Vaz de Lima</w:t>
      </w:r>
      <w:r>
        <w:rPr>
          <w:rFonts w:ascii="Segoe UI" w:hAnsi="Segoe UI" w:cs="Segoe UI"/>
        </w:rPr>
        <w:t>.</w:t>
      </w:r>
    </w:p>
    <w:p w:rsidR="00B407F2" w:rsidRDefault="00B407F2" w:rsidP="00B407F2">
      <w:pPr>
        <w:jc w:val="both"/>
        <w:rPr>
          <w:rFonts w:ascii="Segoe UI" w:hAnsi="Segoe UI" w:cs="Segoe UI"/>
        </w:rPr>
      </w:pPr>
    </w:p>
    <w:p w:rsidR="00B407F2" w:rsidRDefault="00B407F2" w:rsidP="00B407F2">
      <w:pPr>
        <w:jc w:val="both"/>
        <w:rPr>
          <w:rFonts w:ascii="Calibri" w:hAnsi="Calibri" w:cs="Calibri"/>
        </w:rPr>
      </w:pPr>
      <w:r>
        <w:rPr>
          <w:rFonts w:ascii="Segoe UI" w:hAnsi="Segoe UI" w:cs="Segoe UI"/>
        </w:rPr>
        <w:t>Que seja dado conhecimento desta homenagem ao citado e que conste em atas de nossos trabalhos.</w:t>
      </w:r>
    </w:p>
    <w:p w:rsidR="00B407F2" w:rsidRDefault="00B407F2" w:rsidP="00B407F2">
      <w:pPr>
        <w:pStyle w:val="Cabealho"/>
        <w:jc w:val="center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JUSTIFICATIVA</w:t>
      </w:r>
    </w:p>
    <w:p w:rsidR="00B407F2" w:rsidRDefault="00B407F2" w:rsidP="00B407F2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Destacamos a parceria de destaque de políticos aliados de nosso município, a exemplo do Ilmo. Sr. </w:t>
      </w:r>
      <w:r>
        <w:rPr>
          <w:rFonts w:ascii="Segoe UI" w:hAnsi="Segoe UI" w:cs="Segoe UI"/>
        </w:rPr>
        <w:t>Vaz de Lima</w:t>
      </w:r>
      <w:r>
        <w:rPr>
          <w:rFonts w:ascii="Segoe UI" w:hAnsi="Segoe UI" w:cs="Segoe UI"/>
        </w:rPr>
        <w:t>, na luta incansável em busca de verbas para Monte Azul Paulista, que beneficiaram diversos setores e fomentam o desenvolvimento de nossa querida cidade.</w:t>
      </w:r>
    </w:p>
    <w:p w:rsidR="00B407F2" w:rsidRDefault="00B407F2" w:rsidP="00B407F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É bastante difícil administrar uma cidade com os recursos próprios, e sem a parceria de esferas estadual e federal fica praticamente impossível atender os anseios da população por melhorias, diversas vezes simples, mas também contamos com o apoio na liberação de recursos bastante significativos para viabilizar obras importantes.</w:t>
      </w:r>
    </w:p>
    <w:p w:rsidR="00B407F2" w:rsidRDefault="00B407F2" w:rsidP="00B407F2">
      <w:pPr>
        <w:jc w:val="both"/>
        <w:rPr>
          <w:rFonts w:ascii="Segoe UI" w:hAnsi="Segoe UI" w:cs="Segoe UI"/>
        </w:rPr>
      </w:pPr>
    </w:p>
    <w:p w:rsidR="00B407F2" w:rsidRDefault="00B407F2" w:rsidP="00B407F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O nosso muito obrigado por todo o apoio, e conte com esta Casa Legislativa para que nossa parceria continue sempre profícua.</w:t>
      </w:r>
    </w:p>
    <w:p w:rsidR="00B407F2" w:rsidRDefault="00B407F2" w:rsidP="00B407F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407F2" w:rsidRDefault="00B407F2" w:rsidP="00B407F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13 de setembro de 2019.</w:t>
      </w:r>
    </w:p>
    <w:p w:rsidR="00B407F2" w:rsidRDefault="00B407F2" w:rsidP="00B407F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407F2" w:rsidRDefault="00B407F2" w:rsidP="00B407F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407F2" w:rsidRDefault="00B407F2" w:rsidP="00B407F2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B407F2" w:rsidTr="00B407F2">
        <w:trPr>
          <w:jc w:val="center"/>
        </w:trPr>
        <w:tc>
          <w:tcPr>
            <w:tcW w:w="3055" w:type="dxa"/>
          </w:tcPr>
          <w:p w:rsidR="00B407F2" w:rsidRDefault="00B407F2">
            <w:pPr>
              <w:jc w:val="center"/>
            </w:pPr>
          </w:p>
          <w:p w:rsidR="00B407F2" w:rsidRDefault="00B407F2">
            <w:pPr>
              <w:jc w:val="center"/>
            </w:pPr>
            <w:r>
              <w:t>Antônio da Costa Filho</w:t>
            </w:r>
          </w:p>
        </w:tc>
        <w:tc>
          <w:tcPr>
            <w:tcW w:w="3055" w:type="dxa"/>
          </w:tcPr>
          <w:p w:rsidR="00B407F2" w:rsidRDefault="00B407F2">
            <w:pPr>
              <w:jc w:val="center"/>
            </w:pPr>
          </w:p>
          <w:p w:rsidR="00B407F2" w:rsidRDefault="00B407F2">
            <w:pPr>
              <w:jc w:val="center"/>
            </w:pPr>
            <w:r>
              <w:t>Antônio Sérgio Leal</w:t>
            </w:r>
          </w:p>
        </w:tc>
        <w:tc>
          <w:tcPr>
            <w:tcW w:w="3056" w:type="dxa"/>
          </w:tcPr>
          <w:p w:rsidR="00B407F2" w:rsidRDefault="00B407F2">
            <w:pPr>
              <w:jc w:val="center"/>
            </w:pPr>
          </w:p>
          <w:p w:rsidR="00B407F2" w:rsidRDefault="00B407F2">
            <w:pPr>
              <w:jc w:val="center"/>
            </w:pPr>
            <w:r>
              <w:t>Eliel Prioli</w:t>
            </w:r>
          </w:p>
          <w:p w:rsidR="00B407F2" w:rsidRDefault="00B407F2">
            <w:pPr>
              <w:jc w:val="center"/>
            </w:pPr>
          </w:p>
          <w:p w:rsidR="00B407F2" w:rsidRDefault="00B407F2">
            <w:pPr>
              <w:jc w:val="center"/>
            </w:pPr>
          </w:p>
          <w:p w:rsidR="00B407F2" w:rsidRDefault="00B407F2">
            <w:pPr>
              <w:jc w:val="center"/>
            </w:pPr>
          </w:p>
        </w:tc>
      </w:tr>
      <w:tr w:rsidR="00B407F2" w:rsidTr="00B407F2">
        <w:trPr>
          <w:jc w:val="center"/>
        </w:trPr>
        <w:tc>
          <w:tcPr>
            <w:tcW w:w="3055" w:type="dxa"/>
            <w:hideMark/>
          </w:tcPr>
          <w:p w:rsidR="00B407F2" w:rsidRDefault="00B407F2">
            <w:pPr>
              <w:jc w:val="center"/>
            </w:pPr>
            <w:r>
              <w:t xml:space="preserve">Igor </w:t>
            </w:r>
            <w:proofErr w:type="spellStart"/>
            <w:r>
              <w:t>Fonzar</w:t>
            </w:r>
            <w:proofErr w:type="spellEnd"/>
            <w:r>
              <w:t xml:space="preserve"> Plaza</w:t>
            </w:r>
          </w:p>
        </w:tc>
        <w:tc>
          <w:tcPr>
            <w:tcW w:w="3055" w:type="dxa"/>
            <w:hideMark/>
          </w:tcPr>
          <w:p w:rsidR="00B407F2" w:rsidRDefault="00B407F2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</w:tc>
        <w:tc>
          <w:tcPr>
            <w:tcW w:w="3056" w:type="dxa"/>
          </w:tcPr>
          <w:p w:rsidR="00B407F2" w:rsidRDefault="00B407F2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B407F2" w:rsidRDefault="00B407F2">
            <w:pPr>
              <w:jc w:val="center"/>
            </w:pPr>
          </w:p>
          <w:p w:rsidR="00B407F2" w:rsidRDefault="00B407F2">
            <w:pPr>
              <w:jc w:val="center"/>
            </w:pPr>
          </w:p>
          <w:p w:rsidR="00B407F2" w:rsidRDefault="00B407F2">
            <w:pPr>
              <w:jc w:val="center"/>
            </w:pPr>
          </w:p>
        </w:tc>
      </w:tr>
      <w:tr w:rsidR="00B407F2" w:rsidTr="00B407F2">
        <w:trPr>
          <w:jc w:val="center"/>
        </w:trPr>
        <w:tc>
          <w:tcPr>
            <w:tcW w:w="3055" w:type="dxa"/>
            <w:hideMark/>
          </w:tcPr>
          <w:p w:rsidR="00B407F2" w:rsidRDefault="00B407F2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</w:tc>
        <w:tc>
          <w:tcPr>
            <w:tcW w:w="3055" w:type="dxa"/>
            <w:hideMark/>
          </w:tcPr>
          <w:p w:rsidR="00B407F2" w:rsidRDefault="00B407F2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</w:tc>
        <w:tc>
          <w:tcPr>
            <w:tcW w:w="3056" w:type="dxa"/>
          </w:tcPr>
          <w:p w:rsidR="00B407F2" w:rsidRDefault="00B407F2">
            <w:pPr>
              <w:jc w:val="center"/>
            </w:pPr>
            <w:r>
              <w:t xml:space="preserve">Paulo </w:t>
            </w:r>
            <w:proofErr w:type="spellStart"/>
            <w:r>
              <w:t>Panhoza</w:t>
            </w:r>
            <w:proofErr w:type="spellEnd"/>
            <w:r>
              <w:t xml:space="preserve"> Neto</w:t>
            </w:r>
          </w:p>
          <w:p w:rsidR="00B407F2" w:rsidRDefault="00B407F2">
            <w:pPr>
              <w:jc w:val="center"/>
            </w:pPr>
          </w:p>
          <w:p w:rsidR="00B407F2" w:rsidRDefault="00B407F2">
            <w:pPr>
              <w:jc w:val="center"/>
            </w:pPr>
          </w:p>
          <w:p w:rsidR="00B407F2" w:rsidRDefault="00B407F2">
            <w:pPr>
              <w:jc w:val="center"/>
            </w:pPr>
          </w:p>
        </w:tc>
      </w:tr>
      <w:tr w:rsidR="00B407F2" w:rsidTr="00B407F2">
        <w:trPr>
          <w:jc w:val="center"/>
        </w:trPr>
        <w:tc>
          <w:tcPr>
            <w:tcW w:w="3055" w:type="dxa"/>
            <w:hideMark/>
          </w:tcPr>
          <w:p w:rsidR="00B407F2" w:rsidRDefault="00B407F2">
            <w:pPr>
              <w:jc w:val="center"/>
            </w:pPr>
            <w:r>
              <w:t>Ricardo Sanches Lima</w:t>
            </w:r>
          </w:p>
        </w:tc>
        <w:tc>
          <w:tcPr>
            <w:tcW w:w="3055" w:type="dxa"/>
          </w:tcPr>
          <w:p w:rsidR="00B407F2" w:rsidRDefault="00B407F2">
            <w:pPr>
              <w:jc w:val="center"/>
            </w:pPr>
          </w:p>
        </w:tc>
        <w:tc>
          <w:tcPr>
            <w:tcW w:w="3056" w:type="dxa"/>
            <w:hideMark/>
          </w:tcPr>
          <w:p w:rsidR="00B407F2" w:rsidRDefault="00B407F2">
            <w:pPr>
              <w:jc w:val="center"/>
            </w:pPr>
            <w:r>
              <w:t>Wilson Rodrigues</w:t>
            </w:r>
          </w:p>
        </w:tc>
      </w:tr>
    </w:tbl>
    <w:p w:rsidR="00B407F2" w:rsidRDefault="00B407F2" w:rsidP="00B407F2"/>
    <w:p w:rsidR="001E1F3E" w:rsidRDefault="001E1F3E"/>
    <w:sectPr w:rsidR="001E1F3E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E1F3E"/>
    <w:rsid w:val="00217F62"/>
    <w:rsid w:val="00A906D8"/>
    <w:rsid w:val="00AB5A74"/>
    <w:rsid w:val="00B407F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01EE"/>
  <w15:docId w15:val="{4F68F873-BB95-4138-934F-C923BA5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407F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407F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B407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2019-09-13T17:38:00Z</cp:lastPrinted>
  <dcterms:created xsi:type="dcterms:W3CDTF">2019-09-13T17:37:00Z</dcterms:created>
  <dcterms:modified xsi:type="dcterms:W3CDTF">2019-09-13T17:40:00Z</dcterms:modified>
</cp:coreProperties>
</file>