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9155AD" w:rsidTr="00A72A01">
        <w:trPr>
          <w:trHeight w:val="1701"/>
        </w:trPr>
        <w:tc>
          <w:tcPr>
            <w:tcW w:w="1814" w:type="dxa"/>
            <w:hideMark/>
          </w:tcPr>
          <w:p w:rsidR="009155AD" w:rsidRDefault="009155AD" w:rsidP="00A72A01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DC5A339" wp14:editId="3213A4FD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</w:t>
            </w: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MUNICIPAL  DE MONTE AZUL PAULISTA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“ 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Palácio 8 de Março “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Rua Cel. João Manoel, n°. 90 - CEP. 14730-000 - fone/fax: 0XX-17- 3361-1254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54.163.167/0001-00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=  Site:  www.camaramonteazul.sp.gov.br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 secretaria@camaramonteazul.sp.gov.br</w:t>
            </w:r>
          </w:p>
          <w:p w:rsidR="009155AD" w:rsidRDefault="009155AD" w:rsidP="00A72A01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9155AD" w:rsidRDefault="009155AD" w:rsidP="009155AD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9155AD" w:rsidRDefault="009155AD" w:rsidP="009155AD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04</w:t>
      </w:r>
      <w:r w:rsidR="00B15981">
        <w:rPr>
          <w:rFonts w:ascii="Segoe UI" w:hAnsi="Segoe UI" w:cs="Segoe UI"/>
          <w:sz w:val="40"/>
          <w:szCs w:val="40"/>
        </w:rPr>
        <w:t>5</w:t>
      </w:r>
      <w:r>
        <w:rPr>
          <w:rFonts w:ascii="Segoe UI" w:hAnsi="Segoe UI" w:cs="Segoe UI"/>
          <w:sz w:val="40"/>
          <w:szCs w:val="40"/>
        </w:rPr>
        <w:t>/2019</w:t>
      </w:r>
    </w:p>
    <w:p w:rsidR="009155AD" w:rsidRDefault="009155AD" w:rsidP="009155AD">
      <w:pPr>
        <w:spacing w:line="20" w:lineRule="atLeast"/>
        <w:rPr>
          <w:rFonts w:ascii="Segoe UI" w:hAnsi="Segoe UI" w:cs="Segoe UI"/>
        </w:rPr>
      </w:pPr>
    </w:p>
    <w:p w:rsidR="009155AD" w:rsidRPr="00B15981" w:rsidRDefault="009155AD" w:rsidP="009155AD">
      <w:pPr>
        <w:jc w:val="both"/>
        <w:rPr>
          <w:rFonts w:ascii="Arial" w:hAnsi="Arial" w:cs="Arial"/>
          <w:sz w:val="24"/>
          <w:szCs w:val="24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</w:r>
      <w:r w:rsidRPr="00B15981">
        <w:rPr>
          <w:rFonts w:ascii="Segoe UI" w:hAnsi="Segoe UI" w:cs="Segoe UI"/>
          <w:sz w:val="24"/>
          <w:szCs w:val="24"/>
        </w:rPr>
        <w:t xml:space="preserve">Apresentamos à Mesa Diretora, ouvido o douto Plenário e dispensadas </w:t>
      </w:r>
      <w:proofErr w:type="gramStart"/>
      <w:r w:rsidRPr="00B15981">
        <w:rPr>
          <w:rFonts w:ascii="Segoe UI" w:hAnsi="Segoe UI" w:cs="Segoe UI"/>
          <w:sz w:val="24"/>
          <w:szCs w:val="24"/>
        </w:rPr>
        <w:t>as</w:t>
      </w:r>
      <w:proofErr w:type="gramEnd"/>
      <w:r w:rsidRPr="00B15981">
        <w:rPr>
          <w:rFonts w:ascii="Segoe UI" w:hAnsi="Segoe UI" w:cs="Segoe UI"/>
          <w:sz w:val="24"/>
          <w:szCs w:val="24"/>
        </w:rPr>
        <w:t xml:space="preserve"> formalidades legais e regimentais, </w:t>
      </w:r>
      <w:r w:rsidRPr="00B15981">
        <w:rPr>
          <w:rFonts w:ascii="Segoe UI" w:hAnsi="Segoe UI" w:cs="Segoe UI"/>
          <w:sz w:val="24"/>
          <w:szCs w:val="24"/>
          <w:u w:val="single"/>
        </w:rPr>
        <w:t>MOÇÃO DE CONGRATULAÇÕES</w:t>
      </w:r>
      <w:r w:rsidRPr="00B15981">
        <w:rPr>
          <w:rFonts w:ascii="Segoe UI" w:hAnsi="Segoe UI" w:cs="Segoe UI"/>
          <w:sz w:val="24"/>
          <w:szCs w:val="24"/>
        </w:rPr>
        <w:t xml:space="preserve"> </w:t>
      </w:r>
      <w:r w:rsidR="00B15981" w:rsidRPr="00B15981">
        <w:rPr>
          <w:rFonts w:ascii="Segoe UI" w:hAnsi="Segoe UI" w:cs="Segoe UI"/>
          <w:sz w:val="24"/>
          <w:szCs w:val="24"/>
        </w:rPr>
        <w:t>ao</w:t>
      </w:r>
      <w:r w:rsidRPr="00B15981">
        <w:rPr>
          <w:rFonts w:ascii="Segoe UI" w:hAnsi="Segoe UI" w:cs="Segoe UI"/>
          <w:sz w:val="24"/>
          <w:szCs w:val="24"/>
        </w:rPr>
        <w:t xml:space="preserve"> Ilm</w:t>
      </w:r>
      <w:r w:rsidR="00B15981" w:rsidRPr="00B15981">
        <w:rPr>
          <w:rFonts w:ascii="Segoe UI" w:hAnsi="Segoe UI" w:cs="Segoe UI"/>
          <w:sz w:val="24"/>
          <w:szCs w:val="24"/>
        </w:rPr>
        <w:t>o</w:t>
      </w:r>
      <w:r w:rsidRPr="00B15981">
        <w:rPr>
          <w:rFonts w:ascii="Segoe UI" w:hAnsi="Segoe UI" w:cs="Segoe UI"/>
          <w:sz w:val="24"/>
          <w:szCs w:val="24"/>
        </w:rPr>
        <w:t xml:space="preserve">. </w:t>
      </w:r>
      <w:r w:rsidR="00B15981" w:rsidRPr="00B15981">
        <w:rPr>
          <w:rFonts w:ascii="Segoe UI" w:hAnsi="Segoe UI" w:cs="Segoe UI"/>
          <w:sz w:val="24"/>
          <w:szCs w:val="24"/>
        </w:rPr>
        <w:t xml:space="preserve">Otávio </w:t>
      </w:r>
      <w:proofErr w:type="spellStart"/>
      <w:r w:rsidR="00B15981" w:rsidRPr="00B15981">
        <w:rPr>
          <w:rFonts w:ascii="Segoe UI" w:hAnsi="Segoe UI" w:cs="Segoe UI"/>
          <w:sz w:val="24"/>
          <w:szCs w:val="24"/>
        </w:rPr>
        <w:t>Nassi</w:t>
      </w:r>
      <w:proofErr w:type="spellEnd"/>
      <w:r w:rsidR="00B15981" w:rsidRPr="00B15981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B15981" w:rsidRPr="00B15981">
        <w:rPr>
          <w:rFonts w:ascii="Segoe UI" w:hAnsi="Segoe UI" w:cs="Segoe UI"/>
          <w:sz w:val="24"/>
          <w:szCs w:val="24"/>
        </w:rPr>
        <w:t>Galetti</w:t>
      </w:r>
      <w:proofErr w:type="spellEnd"/>
      <w:r w:rsidRPr="00B15981">
        <w:rPr>
          <w:rFonts w:ascii="Segoe UI" w:hAnsi="Segoe UI" w:cs="Segoe UI"/>
          <w:sz w:val="24"/>
          <w:szCs w:val="24"/>
        </w:rPr>
        <w:t xml:space="preserve"> pela</w:t>
      </w:r>
      <w:r w:rsidR="00B15981" w:rsidRPr="00B15981">
        <w:rPr>
          <w:rFonts w:ascii="Segoe UI" w:hAnsi="Segoe UI" w:cs="Segoe UI"/>
          <w:sz w:val="24"/>
          <w:szCs w:val="24"/>
        </w:rPr>
        <w:t>s</w:t>
      </w:r>
      <w:r w:rsidRPr="00B15981">
        <w:rPr>
          <w:rFonts w:ascii="Segoe UI" w:hAnsi="Segoe UI" w:cs="Segoe UI"/>
          <w:sz w:val="24"/>
          <w:szCs w:val="24"/>
        </w:rPr>
        <w:t xml:space="preserve"> </w:t>
      </w:r>
      <w:r w:rsidR="00B15981" w:rsidRPr="00B15981">
        <w:rPr>
          <w:rFonts w:ascii="Segoe UI" w:hAnsi="Segoe UI" w:cs="Segoe UI"/>
          <w:sz w:val="24"/>
          <w:szCs w:val="24"/>
        </w:rPr>
        <w:t>conquistas nos Jogos Abertos e Campeonato Brasileiro Paraolímpico</w:t>
      </w:r>
      <w:r w:rsidRPr="00B15981">
        <w:rPr>
          <w:rFonts w:ascii="Segoe UI" w:hAnsi="Segoe UI" w:cs="Segoe UI"/>
          <w:sz w:val="24"/>
          <w:szCs w:val="24"/>
        </w:rPr>
        <w:t>.</w:t>
      </w:r>
    </w:p>
    <w:p w:rsidR="009155AD" w:rsidRPr="00B15981" w:rsidRDefault="009155AD" w:rsidP="009155AD">
      <w:pPr>
        <w:jc w:val="both"/>
        <w:rPr>
          <w:rFonts w:ascii="Segoe UI" w:hAnsi="Segoe UI" w:cs="Segoe UI"/>
          <w:sz w:val="24"/>
          <w:szCs w:val="24"/>
        </w:rPr>
      </w:pPr>
    </w:p>
    <w:p w:rsidR="009155AD" w:rsidRPr="00B15981" w:rsidRDefault="009155AD" w:rsidP="009155AD">
      <w:pPr>
        <w:jc w:val="both"/>
        <w:rPr>
          <w:rFonts w:ascii="Segoe UI" w:hAnsi="Segoe UI" w:cs="Segoe UI"/>
          <w:sz w:val="24"/>
          <w:szCs w:val="24"/>
        </w:rPr>
      </w:pPr>
      <w:r w:rsidRPr="00B15981">
        <w:rPr>
          <w:rFonts w:ascii="Segoe UI" w:hAnsi="Segoe UI" w:cs="Segoe UI"/>
          <w:sz w:val="24"/>
          <w:szCs w:val="24"/>
        </w:rPr>
        <w:t>Que seja dado conhecimento desta homenagem à citada e que conste em atas de nossos trabalhos.</w:t>
      </w:r>
    </w:p>
    <w:p w:rsidR="009155AD" w:rsidRPr="00B15981" w:rsidRDefault="009155AD" w:rsidP="009155AD">
      <w:pPr>
        <w:jc w:val="both"/>
        <w:rPr>
          <w:rFonts w:ascii="Segoe UI" w:hAnsi="Segoe UI" w:cs="Segoe UI"/>
          <w:sz w:val="24"/>
          <w:szCs w:val="24"/>
        </w:rPr>
      </w:pPr>
    </w:p>
    <w:p w:rsidR="009155AD" w:rsidRPr="00B15981" w:rsidRDefault="009155AD" w:rsidP="009155AD">
      <w:pPr>
        <w:pStyle w:val="Cabealho"/>
        <w:jc w:val="center"/>
        <w:rPr>
          <w:rFonts w:ascii="Segoe UI" w:hAnsi="Segoe UI" w:cs="Segoe UI"/>
          <w:sz w:val="24"/>
          <w:szCs w:val="24"/>
          <w:u w:val="single"/>
        </w:rPr>
      </w:pPr>
      <w:r w:rsidRPr="00B15981">
        <w:rPr>
          <w:rFonts w:ascii="Segoe UI" w:hAnsi="Segoe UI" w:cs="Segoe UI"/>
          <w:sz w:val="24"/>
          <w:szCs w:val="24"/>
          <w:u w:val="single"/>
        </w:rPr>
        <w:t>JUSTIFICATIVA</w:t>
      </w:r>
    </w:p>
    <w:p w:rsidR="009155AD" w:rsidRPr="00E03E6E" w:rsidRDefault="009155AD" w:rsidP="009155AD">
      <w:pPr>
        <w:pStyle w:val="Cabealho"/>
        <w:jc w:val="center"/>
        <w:rPr>
          <w:rFonts w:ascii="Segoe UI" w:hAnsi="Segoe UI" w:cs="Segoe UI"/>
          <w:u w:val="single"/>
        </w:rPr>
      </w:pPr>
    </w:p>
    <w:p w:rsidR="00B15981" w:rsidRDefault="00B15981" w:rsidP="00B15981">
      <w:pPr>
        <w:ind w:firstLine="709"/>
        <w:jc w:val="both"/>
        <w:rPr>
          <w:rFonts w:ascii="Segoe UI" w:hAnsi="Segoe UI" w:cs="Segoe UI"/>
          <w:sz w:val="24"/>
          <w:szCs w:val="24"/>
        </w:rPr>
      </w:pPr>
      <w:r w:rsidRPr="00A151BB">
        <w:rPr>
          <w:rFonts w:ascii="Segoe UI" w:hAnsi="Segoe UI" w:cs="Segoe UI"/>
          <w:sz w:val="24"/>
          <w:szCs w:val="24"/>
        </w:rPr>
        <w:t xml:space="preserve">Tal moção segue </w:t>
      </w:r>
      <w:r>
        <w:rPr>
          <w:rFonts w:ascii="Segoe UI" w:hAnsi="Segoe UI" w:cs="Segoe UI"/>
          <w:sz w:val="24"/>
          <w:szCs w:val="24"/>
        </w:rPr>
        <w:t xml:space="preserve">ao nosso </w:t>
      </w:r>
      <w:proofErr w:type="spellStart"/>
      <w:r>
        <w:rPr>
          <w:rFonts w:ascii="Segoe UI" w:hAnsi="Segoe UI" w:cs="Segoe UI"/>
          <w:sz w:val="24"/>
          <w:szCs w:val="24"/>
        </w:rPr>
        <w:t>monteazulense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 w:rsidRPr="00A151BB">
        <w:rPr>
          <w:rFonts w:ascii="Segoe UI" w:hAnsi="Segoe UI" w:cs="Segoe UI"/>
          <w:sz w:val="24"/>
          <w:szCs w:val="24"/>
        </w:rPr>
        <w:t>pela</w:t>
      </w:r>
      <w:r>
        <w:rPr>
          <w:rFonts w:ascii="Segoe UI" w:hAnsi="Segoe UI" w:cs="Segoe UI"/>
          <w:sz w:val="24"/>
          <w:szCs w:val="24"/>
        </w:rPr>
        <w:t>s</w:t>
      </w:r>
      <w:r w:rsidRPr="00A151BB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últimas conquistas no atletismo, sendo o primeiro lugar nas modalidades de 100mt, 200mt e salto em distância nos 83º Jogos Abertos do Interior “Horácio Baby </w:t>
      </w:r>
      <w:proofErr w:type="spellStart"/>
      <w:r>
        <w:rPr>
          <w:rFonts w:ascii="Segoe UI" w:hAnsi="Segoe UI" w:cs="Segoe UI"/>
          <w:sz w:val="24"/>
          <w:szCs w:val="24"/>
        </w:rPr>
        <w:t>Baroni</w:t>
      </w:r>
      <w:proofErr w:type="spellEnd"/>
      <w:r>
        <w:rPr>
          <w:rFonts w:ascii="Segoe UI" w:hAnsi="Segoe UI" w:cs="Segoe UI"/>
          <w:sz w:val="24"/>
          <w:szCs w:val="24"/>
        </w:rPr>
        <w:t xml:space="preserve">”, </w:t>
      </w:r>
      <w:r w:rsidRPr="00A151BB">
        <w:rPr>
          <w:rFonts w:ascii="Segoe UI" w:hAnsi="Segoe UI" w:cs="Segoe UI"/>
          <w:sz w:val="24"/>
          <w:szCs w:val="24"/>
        </w:rPr>
        <w:t>realiza</w:t>
      </w:r>
      <w:r>
        <w:rPr>
          <w:rFonts w:ascii="Segoe UI" w:hAnsi="Segoe UI" w:cs="Segoe UI"/>
          <w:sz w:val="24"/>
          <w:szCs w:val="24"/>
        </w:rPr>
        <w:t xml:space="preserve">dos na cidade de Marília, interior de São Paulo. Como também as </w:t>
      </w:r>
      <w:r w:rsidR="00556C46">
        <w:rPr>
          <w:rFonts w:ascii="Segoe UI" w:hAnsi="Segoe UI" w:cs="Segoe UI"/>
          <w:sz w:val="24"/>
          <w:szCs w:val="24"/>
        </w:rPr>
        <w:t>três</w:t>
      </w:r>
      <w:r>
        <w:rPr>
          <w:rFonts w:ascii="Segoe UI" w:hAnsi="Segoe UI" w:cs="Segoe UI"/>
          <w:sz w:val="24"/>
          <w:szCs w:val="24"/>
        </w:rPr>
        <w:t xml:space="preserve"> medalhas de prata conquista</w:t>
      </w:r>
      <w:r w:rsidR="00556C46">
        <w:rPr>
          <w:rFonts w:ascii="Segoe UI" w:hAnsi="Segoe UI" w:cs="Segoe UI"/>
          <w:sz w:val="24"/>
          <w:szCs w:val="24"/>
        </w:rPr>
        <w:t>da</w:t>
      </w:r>
      <w:r>
        <w:rPr>
          <w:rFonts w:ascii="Segoe UI" w:hAnsi="Segoe UI" w:cs="Segoe UI"/>
          <w:sz w:val="24"/>
          <w:szCs w:val="24"/>
        </w:rPr>
        <w:t>s no 75mt, 250mt e salto em dist</w:t>
      </w:r>
      <w:r w:rsidR="00556C46">
        <w:rPr>
          <w:rFonts w:ascii="Segoe UI" w:hAnsi="Segoe UI" w:cs="Segoe UI"/>
          <w:sz w:val="24"/>
          <w:szCs w:val="24"/>
        </w:rPr>
        <w:t>â</w:t>
      </w:r>
      <w:r>
        <w:rPr>
          <w:rFonts w:ascii="Segoe UI" w:hAnsi="Segoe UI" w:cs="Segoe UI"/>
          <w:sz w:val="24"/>
          <w:szCs w:val="24"/>
        </w:rPr>
        <w:t>ncia no</w:t>
      </w:r>
      <w:r w:rsidR="00556C46">
        <w:rPr>
          <w:rFonts w:ascii="Segoe UI" w:hAnsi="Segoe UI" w:cs="Segoe UI"/>
          <w:sz w:val="24"/>
          <w:szCs w:val="24"/>
        </w:rPr>
        <w:t xml:space="preserve"> </w:t>
      </w:r>
      <w:r w:rsidR="001119CE" w:rsidRPr="00556C46">
        <w:rPr>
          <w:rFonts w:ascii="Segoe UI" w:hAnsi="Segoe UI" w:cs="Segoe UI"/>
          <w:sz w:val="24"/>
          <w:szCs w:val="24"/>
        </w:rPr>
        <w:t xml:space="preserve">Campeonato Brasileiro Loterias Caixa de </w:t>
      </w:r>
      <w:r w:rsidR="00556C46">
        <w:rPr>
          <w:rFonts w:ascii="Segoe UI" w:hAnsi="Segoe UI" w:cs="Segoe UI"/>
          <w:sz w:val="24"/>
          <w:szCs w:val="24"/>
        </w:rPr>
        <w:t>A</w:t>
      </w:r>
      <w:r w:rsidR="001119CE" w:rsidRPr="00556C46">
        <w:rPr>
          <w:rFonts w:ascii="Segoe UI" w:hAnsi="Segoe UI" w:cs="Segoe UI"/>
          <w:sz w:val="24"/>
          <w:szCs w:val="24"/>
        </w:rPr>
        <w:t>tletismo</w:t>
      </w:r>
      <w:r w:rsidR="00556C46">
        <w:rPr>
          <w:rFonts w:ascii="Segoe UI" w:hAnsi="Segoe UI" w:cs="Segoe UI"/>
          <w:sz w:val="24"/>
          <w:szCs w:val="24"/>
        </w:rPr>
        <w:t xml:space="preserve">, evento organizado pelo Comitê </w:t>
      </w:r>
      <w:r w:rsidR="00556C46" w:rsidRPr="00556C46">
        <w:rPr>
          <w:rFonts w:ascii="Segoe UI" w:hAnsi="Segoe UI" w:cs="Segoe UI"/>
          <w:sz w:val="24"/>
          <w:szCs w:val="24"/>
        </w:rPr>
        <w:t>Paraolímpico</w:t>
      </w:r>
      <w:r w:rsidRPr="00556C46">
        <w:rPr>
          <w:rFonts w:ascii="Segoe UI" w:hAnsi="Segoe UI" w:cs="Segoe UI"/>
          <w:sz w:val="24"/>
          <w:szCs w:val="24"/>
        </w:rPr>
        <w:t xml:space="preserve"> Brasileiro </w:t>
      </w:r>
      <w:r w:rsidR="00556C46">
        <w:rPr>
          <w:rFonts w:ascii="Segoe UI" w:hAnsi="Segoe UI" w:cs="Segoe UI"/>
          <w:sz w:val="24"/>
          <w:szCs w:val="24"/>
        </w:rPr>
        <w:t xml:space="preserve">na cidade de </w:t>
      </w:r>
      <w:r w:rsidRPr="00556C46">
        <w:rPr>
          <w:rFonts w:ascii="Segoe UI" w:hAnsi="Segoe UI" w:cs="Segoe UI"/>
          <w:sz w:val="24"/>
          <w:szCs w:val="24"/>
        </w:rPr>
        <w:t>São Paulo.</w:t>
      </w:r>
    </w:p>
    <w:p w:rsidR="00B15981" w:rsidRDefault="00B15981" w:rsidP="00B15981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9155AD" w:rsidRPr="00E03E6E" w:rsidRDefault="009155AD" w:rsidP="009155AD">
      <w:pPr>
        <w:jc w:val="both"/>
        <w:rPr>
          <w:rFonts w:ascii="Segoe UI" w:hAnsi="Segoe UI" w:cs="Segoe UI"/>
        </w:rPr>
      </w:pPr>
    </w:p>
    <w:p w:rsidR="009155AD" w:rsidRDefault="009155AD" w:rsidP="009155AD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r w:rsidRPr="00B15981">
        <w:rPr>
          <w:rFonts w:ascii="Segoe UI" w:hAnsi="Segoe UI" w:cs="Segoe UI"/>
          <w:sz w:val="24"/>
          <w:szCs w:val="24"/>
        </w:rPr>
        <w:t xml:space="preserve">Monte Azul Paulista, </w:t>
      </w:r>
      <w:r w:rsidR="00B15981" w:rsidRPr="00B15981">
        <w:rPr>
          <w:rFonts w:ascii="Segoe UI" w:hAnsi="Segoe UI" w:cs="Segoe UI"/>
          <w:sz w:val="24"/>
          <w:szCs w:val="24"/>
        </w:rPr>
        <w:t>12</w:t>
      </w:r>
      <w:r w:rsidRPr="00B15981">
        <w:rPr>
          <w:rFonts w:ascii="Segoe UI" w:hAnsi="Segoe UI" w:cs="Segoe UI"/>
          <w:sz w:val="24"/>
          <w:szCs w:val="24"/>
        </w:rPr>
        <w:t xml:space="preserve"> de </w:t>
      </w:r>
      <w:r w:rsidR="00B15981" w:rsidRPr="00B15981">
        <w:rPr>
          <w:rFonts w:ascii="Segoe UI" w:hAnsi="Segoe UI" w:cs="Segoe UI"/>
          <w:sz w:val="24"/>
          <w:szCs w:val="24"/>
        </w:rPr>
        <w:t>dez</w:t>
      </w:r>
      <w:r w:rsidRPr="00B15981">
        <w:rPr>
          <w:rFonts w:ascii="Segoe UI" w:hAnsi="Segoe UI" w:cs="Segoe UI"/>
          <w:sz w:val="24"/>
          <w:szCs w:val="24"/>
        </w:rPr>
        <w:t>embro de 2019.</w:t>
      </w:r>
    </w:p>
    <w:p w:rsidR="00B15981" w:rsidRDefault="00B15981" w:rsidP="00B15981">
      <w:pPr>
        <w:jc w:val="center"/>
      </w:pPr>
    </w:p>
    <w:p w:rsidR="00B15981" w:rsidRDefault="00B15981" w:rsidP="00B15981">
      <w:pPr>
        <w:jc w:val="center"/>
      </w:pPr>
    </w:p>
    <w:p w:rsidR="00556C46" w:rsidRDefault="00556C46" w:rsidP="00B15981">
      <w:pPr>
        <w:jc w:val="center"/>
      </w:pPr>
    </w:p>
    <w:p w:rsidR="00B15981" w:rsidRDefault="00B15981" w:rsidP="00B15981">
      <w:pPr>
        <w:jc w:val="center"/>
      </w:pP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ELIEL PRIOLI</w:t>
      </w: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556C46" w:rsidRPr="00B15981" w:rsidRDefault="00556C46" w:rsidP="00B15981">
      <w:pPr>
        <w:jc w:val="center"/>
        <w:rPr>
          <w:rFonts w:ascii="Segoe UI" w:eastAsia="Calibri" w:hAnsi="Segoe UI" w:cs="Segoe UI"/>
          <w:sz w:val="24"/>
          <w:szCs w:val="24"/>
        </w:rPr>
      </w:pPr>
      <w:bookmarkStart w:id="0" w:name="_GoBack"/>
      <w:bookmarkEnd w:id="0"/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  <w:r>
        <w:rPr>
          <w:rFonts w:ascii="Segoe UI" w:eastAsia="Calibri" w:hAnsi="Segoe UI" w:cs="Segoe UI"/>
          <w:sz w:val="24"/>
          <w:szCs w:val="24"/>
        </w:rPr>
        <w:t>JOSÉ ALFREDO PEREZ CANTORI</w:t>
      </w: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556C46" w:rsidRPr="00B15981" w:rsidRDefault="00556C46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</w:p>
    <w:p w:rsidR="00B15981" w:rsidRPr="00B15981" w:rsidRDefault="00B15981" w:rsidP="00B15981">
      <w:pPr>
        <w:jc w:val="center"/>
        <w:rPr>
          <w:rFonts w:ascii="Segoe UI" w:eastAsia="Calibri" w:hAnsi="Segoe UI" w:cs="Segoe UI"/>
          <w:sz w:val="24"/>
          <w:szCs w:val="24"/>
        </w:rPr>
      </w:pPr>
      <w:r w:rsidRPr="00B15981">
        <w:rPr>
          <w:rFonts w:ascii="Segoe UI" w:eastAsia="Calibri" w:hAnsi="Segoe UI" w:cs="Segoe UI"/>
          <w:sz w:val="24"/>
          <w:szCs w:val="24"/>
        </w:rPr>
        <w:t>RICARDO SANCHES LIMA</w:t>
      </w:r>
    </w:p>
    <w:p w:rsidR="00102642" w:rsidRPr="00B15981" w:rsidRDefault="00B15981" w:rsidP="00B15981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  <w:sz w:val="24"/>
          <w:szCs w:val="24"/>
        </w:rPr>
      </w:pPr>
      <w:proofErr w:type="gramStart"/>
      <w:r w:rsidRPr="00B15981">
        <w:rPr>
          <w:rFonts w:ascii="Segoe UI" w:hAnsi="Segoe UI" w:cs="Segoe UI"/>
          <w:sz w:val="24"/>
          <w:szCs w:val="24"/>
        </w:rPr>
        <w:t>vereadores</w:t>
      </w:r>
      <w:proofErr w:type="gramEnd"/>
    </w:p>
    <w:sectPr w:rsidR="00102642" w:rsidRPr="00B15981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02642"/>
    <w:rsid w:val="001119CE"/>
    <w:rsid w:val="001915A3"/>
    <w:rsid w:val="00217F62"/>
    <w:rsid w:val="00556C46"/>
    <w:rsid w:val="009155AD"/>
    <w:rsid w:val="00A906D8"/>
    <w:rsid w:val="00AB5A74"/>
    <w:rsid w:val="00B15981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155AD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rsid w:val="009155AD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915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15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59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cp:lastPrinted>2019-11-11T17:57:00Z</cp:lastPrinted>
  <dcterms:created xsi:type="dcterms:W3CDTF">2019-11-11T17:55:00Z</dcterms:created>
  <dcterms:modified xsi:type="dcterms:W3CDTF">2019-12-13T12:39:00Z</dcterms:modified>
</cp:coreProperties>
</file>