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EA4A" w14:textId="77777777" w:rsidR="00DD3090" w:rsidRPr="00A32068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  <w:u w:val="single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PROJETO DE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EMENDA 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LEI ORGÂNICA</w:t>
      </w:r>
      <w:r w:rsidR="00966A09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DO MUNICÍPIO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Nº.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01/2020</w:t>
      </w:r>
    </w:p>
    <w:p w14:paraId="7195F15F" w14:textId="77777777" w:rsidR="00DD3090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sz w:val="24"/>
          <w:szCs w:val="24"/>
        </w:rPr>
      </w:pPr>
    </w:p>
    <w:p w14:paraId="2059B736" w14:textId="77777777" w:rsidR="00DA358A" w:rsidRPr="00A32068" w:rsidRDefault="00DA358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sz w:val="24"/>
          <w:szCs w:val="24"/>
        </w:rPr>
      </w:pPr>
    </w:p>
    <w:p w14:paraId="2CD64319" w14:textId="77777777" w:rsidR="00DD3090" w:rsidRPr="00A32068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sz w:val="24"/>
          <w:szCs w:val="24"/>
        </w:rPr>
      </w:pPr>
    </w:p>
    <w:p w14:paraId="32D8DD91" w14:textId="77777777" w:rsidR="009C2CDA" w:rsidRDefault="00077BD5" w:rsidP="00A320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DISPÕE SOBRE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: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Revoga os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Artigo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s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66 e 67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da Lei Orgânica do Município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de Monte Azul Paulista</w:t>
      </w: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e</w:t>
      </w: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dá outras providências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.</w:t>
      </w:r>
    </w:p>
    <w:p w14:paraId="44B8C217" w14:textId="77777777" w:rsidR="0055475A" w:rsidRDefault="0055475A" w:rsidP="00A320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7EFAD1F4" w14:textId="77777777" w:rsidR="00DA358A" w:rsidRDefault="00DA358A" w:rsidP="00A320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77558987" w14:textId="77777777" w:rsidR="009C2CDA" w:rsidRPr="00A32068" w:rsidRDefault="0055475A" w:rsidP="00A361CF">
      <w:pPr>
        <w:pStyle w:val="Cabealh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  <w:u w:val="single"/>
        </w:rPr>
        <w:t xml:space="preserve">OS VEREADORES DA 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>CÂMARA MUNICIPAL DE MONTE AZUL PAULISTA, ESTADO DE SÃO PAULO, NO USO DE SUAS ATRIBUIÇÕES, APRESENTA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M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 xml:space="preserve"> 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A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 xml:space="preserve"> SEGUINTE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 xml:space="preserve"> EMENDA Á L</w:t>
      </w:r>
      <w:r w:rsidR="00A73B6E">
        <w:rPr>
          <w:rFonts w:ascii="Arial Rounded MT Bold" w:hAnsi="Arial Rounded MT Bold"/>
          <w:b/>
          <w:sz w:val="24"/>
          <w:szCs w:val="24"/>
          <w:u w:val="single"/>
        </w:rPr>
        <w:t xml:space="preserve">EI 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O</w:t>
      </w:r>
      <w:r w:rsidR="00A73B6E">
        <w:rPr>
          <w:rFonts w:ascii="Arial Rounded MT Bold" w:hAnsi="Arial Rounded MT Bold"/>
          <w:b/>
          <w:sz w:val="24"/>
          <w:szCs w:val="24"/>
          <w:u w:val="single"/>
        </w:rPr>
        <w:t xml:space="preserve">RGÂNICA 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M</w:t>
      </w:r>
      <w:r w:rsidR="00A73B6E">
        <w:rPr>
          <w:rFonts w:ascii="Arial Rounded MT Bold" w:hAnsi="Arial Rounded MT Bold"/>
          <w:b/>
          <w:sz w:val="24"/>
          <w:szCs w:val="24"/>
          <w:u w:val="single"/>
        </w:rPr>
        <w:t>UNICIPAL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:</w:t>
      </w:r>
    </w:p>
    <w:p w14:paraId="278A050B" w14:textId="77777777"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74F03A5B" w14:textId="77777777" w:rsidR="009C2CDA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ARTIGO 1º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-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Ficam revogados os artigo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</w:rPr>
        <w:t>s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 xml:space="preserve"> 66 e 67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ambos d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</w:rPr>
        <w:t>a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Lei Orgânica do Município 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 xml:space="preserve">de Monte Azul Paulista, Estado de São Paulo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o Inciso I.</w:t>
      </w:r>
    </w:p>
    <w:p w14:paraId="3EFB9A36" w14:textId="77777777"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5557EBD9" w14:textId="77777777"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“Art.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66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–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Revogado”</w:t>
      </w:r>
    </w:p>
    <w:p w14:paraId="28FFC2B1" w14:textId="77777777" w:rsidR="009C2CDA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76DCD87D" w14:textId="77777777" w:rsidR="003A793C" w:rsidRPr="00A32068" w:rsidRDefault="003A793C" w:rsidP="003A793C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“Art. 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>67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>–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>Revogado”</w:t>
      </w:r>
    </w:p>
    <w:p w14:paraId="116A2B99" w14:textId="77777777" w:rsidR="003A793C" w:rsidRPr="00A32068" w:rsidRDefault="003A793C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31174D8C" w14:textId="77777777"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6606B9D7" w14:textId="77777777" w:rsidR="009C2CDA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ARTIGO 2º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 -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A presente Emenda à Lei Orgânica entrará em vigor na data de sua publicação.</w:t>
      </w:r>
    </w:p>
    <w:p w14:paraId="2B145FF9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47B29864" w14:textId="77777777" w:rsidR="00A73B6E" w:rsidRDefault="00A73B6E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298D125D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Monte Azul Paulista, 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17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 de </w:t>
      </w:r>
      <w:r w:rsidR="00A73B6E">
        <w:rPr>
          <w:rFonts w:ascii="Arial Rounded MT Bold" w:hAnsi="Arial Rounded MT Bold" w:cs="Times New Roman"/>
          <w:b/>
          <w:bCs/>
          <w:sz w:val="24"/>
          <w:szCs w:val="24"/>
        </w:rPr>
        <w:t>setemb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ro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 de 20</w:t>
      </w:r>
      <w:r w:rsidR="003A793C">
        <w:rPr>
          <w:rFonts w:ascii="Arial Rounded MT Bold" w:hAnsi="Arial Rounded MT Bold" w:cs="Times New Roman"/>
          <w:b/>
          <w:bCs/>
          <w:sz w:val="24"/>
          <w:szCs w:val="24"/>
        </w:rPr>
        <w:t>20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>.</w:t>
      </w:r>
    </w:p>
    <w:p w14:paraId="2406520D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21869584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4322A5CC" w14:textId="77777777" w:rsidR="00A73B6E" w:rsidRDefault="00A73B6E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233F4978" w14:textId="77777777"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14:paraId="4DF24993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62FD6318" w14:textId="77777777" w:rsidR="00A73B6E" w:rsidRPr="00A32068" w:rsidRDefault="00A73B6E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2DCF6FA1" w14:textId="77777777"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14:paraId="09FA3A26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5F95824B" w14:textId="77777777" w:rsidR="00A73B6E" w:rsidRPr="00A32068" w:rsidRDefault="00A73B6E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05B463D2" w14:textId="77777777"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14:paraId="74662A54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0E72DDD1" w14:textId="77777777" w:rsidR="00A73B6E" w:rsidRPr="00A32068" w:rsidRDefault="00A73B6E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67B453CB" w14:textId="77777777"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14:paraId="0BFF8DC8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65EEEEDF" w14:textId="77777777" w:rsidR="00A73B6E" w:rsidRPr="00A32068" w:rsidRDefault="00A73B6E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1A4ECA37" w14:textId="77777777"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14:paraId="5BB0545B" w14:textId="77777777"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16A0FFA0" w14:textId="77777777" w:rsidR="00A73B6E" w:rsidRPr="00A32068" w:rsidRDefault="00A73B6E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14:paraId="397B6B6D" w14:textId="77777777" w:rsidR="009C2CDA" w:rsidRPr="00A32068" w:rsidRDefault="00A32068" w:rsidP="00DA358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  <w:t>________________________________</w:t>
      </w:r>
    </w:p>
    <w:sectPr w:rsidR="009C2CDA" w:rsidRPr="00A32068" w:rsidSect="003B3D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1985" w14:textId="77777777" w:rsidR="003B0C5B" w:rsidRDefault="003B0C5B" w:rsidP="006D6453">
      <w:pPr>
        <w:spacing w:after="0" w:line="240" w:lineRule="auto"/>
      </w:pPr>
      <w:r>
        <w:separator/>
      </w:r>
    </w:p>
  </w:endnote>
  <w:endnote w:type="continuationSeparator" w:id="0">
    <w:p w14:paraId="742EC656" w14:textId="77777777" w:rsidR="003B0C5B" w:rsidRDefault="003B0C5B" w:rsidP="006D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A66C" w14:textId="77777777" w:rsidR="003B0C5B" w:rsidRDefault="003B0C5B" w:rsidP="006D6453">
      <w:pPr>
        <w:spacing w:after="0" w:line="240" w:lineRule="auto"/>
      </w:pPr>
      <w:r>
        <w:separator/>
      </w:r>
    </w:p>
  </w:footnote>
  <w:footnote w:type="continuationSeparator" w:id="0">
    <w:p w14:paraId="1AAD36FB" w14:textId="77777777" w:rsidR="003B0C5B" w:rsidRDefault="003B0C5B" w:rsidP="006D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D6453" w14:paraId="32A2DA00" w14:textId="77777777" w:rsidTr="006D6453">
      <w:trPr>
        <w:trHeight w:val="1753"/>
      </w:trPr>
      <w:tc>
        <w:tcPr>
          <w:tcW w:w="1659" w:type="dxa"/>
          <w:hideMark/>
        </w:tcPr>
        <w:p w14:paraId="50AE1211" w14:textId="77777777" w:rsidR="006D6453" w:rsidRDefault="006D6453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4CDBA1F4" wp14:editId="20E0EC34">
                <wp:extent cx="1009015" cy="1104265"/>
                <wp:effectExtent l="19050" t="0" r="635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40F80033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8"/>
              <w:szCs w:val="28"/>
              <w:u w:val="single"/>
            </w:rPr>
          </w:pPr>
          <w:proofErr w:type="gramStart"/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>CÂMARA  MUNICIPAL</w:t>
          </w:r>
          <w:proofErr w:type="gramEnd"/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 xml:space="preserve">  DE MONTE AZUL PAULISTA</w:t>
          </w:r>
        </w:p>
        <w:p w14:paraId="052C7F32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</w:rPr>
          </w:pPr>
          <w:r>
            <w:rPr>
              <w:rFonts w:asciiTheme="majorHAnsi" w:hAnsiTheme="majorHAnsi" w:cs="Arial"/>
              <w:b/>
            </w:rPr>
            <w:t xml:space="preserve">Estado de São </w:t>
          </w:r>
          <w:proofErr w:type="gramStart"/>
          <w:r>
            <w:rPr>
              <w:rFonts w:asciiTheme="majorHAnsi" w:hAnsiTheme="majorHAnsi" w:cs="Arial"/>
              <w:b/>
            </w:rPr>
            <w:t>Paulo  -</w:t>
          </w:r>
          <w:proofErr w:type="gramEnd"/>
          <w:r>
            <w:rPr>
              <w:rFonts w:asciiTheme="majorHAnsi" w:hAnsiTheme="majorHAnsi" w:cs="Arial"/>
              <w:b/>
            </w:rPr>
            <w:t xml:space="preserve">  Brasil</w:t>
          </w:r>
        </w:p>
        <w:p w14:paraId="17184C67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Rua Cel. João Manoel, n°. 90 - CEP. 14.730-000 - fone/fax: 0XX-17- 3361.1254</w:t>
          </w:r>
        </w:p>
        <w:p w14:paraId="1A37B77A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Theme="majorHAnsi" w:hAnsiTheme="majorHAnsi" w:cs="Arial"/>
                <w:b/>
                <w:sz w:val="20"/>
                <w:szCs w:val="20"/>
                <w:lang w:val="en-US"/>
              </w:rPr>
              <w:t>www.camaramonteazul.sp.gov.br</w:t>
            </w:r>
          </w:hyperlink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  </w:t>
          </w:r>
        </w:p>
        <w:p w14:paraId="668695AA" w14:textId="77777777"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14:paraId="54288C80" w14:textId="77777777" w:rsidR="006D6453" w:rsidRDefault="006D64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2C920120" w14:textId="77777777" w:rsidR="006D6453" w:rsidRDefault="006D6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3"/>
    <w:rsid w:val="0005647A"/>
    <w:rsid w:val="00062654"/>
    <w:rsid w:val="00077BD5"/>
    <w:rsid w:val="000B1E21"/>
    <w:rsid w:val="000C73BE"/>
    <w:rsid w:val="00161FD2"/>
    <w:rsid w:val="0017616B"/>
    <w:rsid w:val="00225674"/>
    <w:rsid w:val="002E1021"/>
    <w:rsid w:val="00343546"/>
    <w:rsid w:val="003940CA"/>
    <w:rsid w:val="003A793C"/>
    <w:rsid w:val="003B0C5B"/>
    <w:rsid w:val="003B3D42"/>
    <w:rsid w:val="003B44FC"/>
    <w:rsid w:val="00415DAE"/>
    <w:rsid w:val="0045506B"/>
    <w:rsid w:val="00460FEA"/>
    <w:rsid w:val="00476298"/>
    <w:rsid w:val="004F7E0C"/>
    <w:rsid w:val="005276E8"/>
    <w:rsid w:val="0055475A"/>
    <w:rsid w:val="006522ED"/>
    <w:rsid w:val="006D6453"/>
    <w:rsid w:val="00736BF4"/>
    <w:rsid w:val="00782A20"/>
    <w:rsid w:val="00793FF4"/>
    <w:rsid w:val="007E590D"/>
    <w:rsid w:val="008657EB"/>
    <w:rsid w:val="00894CB1"/>
    <w:rsid w:val="008F6A73"/>
    <w:rsid w:val="00911F64"/>
    <w:rsid w:val="00936437"/>
    <w:rsid w:val="0094761F"/>
    <w:rsid w:val="00966A09"/>
    <w:rsid w:val="00984F78"/>
    <w:rsid w:val="009A58C7"/>
    <w:rsid w:val="009C2CDA"/>
    <w:rsid w:val="00A17F1B"/>
    <w:rsid w:val="00A2660E"/>
    <w:rsid w:val="00A32068"/>
    <w:rsid w:val="00A361CF"/>
    <w:rsid w:val="00A50D60"/>
    <w:rsid w:val="00A73B6E"/>
    <w:rsid w:val="00A92C37"/>
    <w:rsid w:val="00B47F36"/>
    <w:rsid w:val="00B5110A"/>
    <w:rsid w:val="00B67A08"/>
    <w:rsid w:val="00B86762"/>
    <w:rsid w:val="00D113D0"/>
    <w:rsid w:val="00D51D43"/>
    <w:rsid w:val="00D54327"/>
    <w:rsid w:val="00DA129A"/>
    <w:rsid w:val="00DA358A"/>
    <w:rsid w:val="00DC4EEB"/>
    <w:rsid w:val="00DD3090"/>
    <w:rsid w:val="00E31F34"/>
    <w:rsid w:val="00E74FE4"/>
    <w:rsid w:val="00E81998"/>
    <w:rsid w:val="00EC7591"/>
    <w:rsid w:val="00F216C9"/>
    <w:rsid w:val="00F41CC7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2A8F"/>
  <w15:docId w15:val="{77801763-209D-450C-ADF5-006CD92A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090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45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D6453"/>
  </w:style>
  <w:style w:type="paragraph" w:styleId="Rodap">
    <w:name w:val="footer"/>
    <w:basedOn w:val="Normal"/>
    <w:link w:val="RodapChar"/>
    <w:uiPriority w:val="99"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453"/>
  </w:style>
  <w:style w:type="character" w:styleId="Hyperlink">
    <w:name w:val="Hyperlink"/>
    <w:basedOn w:val="Fontepargpadro"/>
    <w:semiHidden/>
    <w:unhideWhenUsed/>
    <w:rsid w:val="006D64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usuario</cp:lastModifiedBy>
  <cp:revision>7</cp:revision>
  <cp:lastPrinted>2020-09-17T18:14:00Z</cp:lastPrinted>
  <dcterms:created xsi:type="dcterms:W3CDTF">2020-09-17T18:43:00Z</dcterms:created>
  <dcterms:modified xsi:type="dcterms:W3CDTF">2021-06-29T19:31:00Z</dcterms:modified>
</cp:coreProperties>
</file>