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E850D" w14:textId="77777777" w:rsidR="00DA5F12" w:rsidRPr="004B3CA6" w:rsidRDefault="00DA5F12" w:rsidP="004B3CA6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2EFD2AA0" w14:textId="77777777" w:rsidR="00186A5C" w:rsidRDefault="00186A5C" w:rsidP="002574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0B35675" w14:textId="0EF5AD45" w:rsidR="00DA5F12" w:rsidRPr="00186A5C" w:rsidRDefault="00A7588E" w:rsidP="002574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186A5C">
        <w:rPr>
          <w:rFonts w:ascii="Arial" w:hAnsi="Arial" w:cs="Arial"/>
          <w:b/>
          <w:sz w:val="32"/>
          <w:szCs w:val="32"/>
          <w:u w:val="single"/>
        </w:rPr>
        <w:t>PARECER</w:t>
      </w:r>
      <w:r w:rsidR="00186A5C" w:rsidRPr="00186A5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186A5C">
        <w:rPr>
          <w:rFonts w:ascii="Arial" w:hAnsi="Arial" w:cs="Arial"/>
          <w:b/>
          <w:sz w:val="32"/>
          <w:szCs w:val="32"/>
          <w:u w:val="single"/>
        </w:rPr>
        <w:t>COMISSÕES DE POLÍTICA URBANA, MEIO AMBIENTE, SERVIÇOS</w:t>
      </w:r>
      <w:r w:rsidR="002574E8" w:rsidRPr="00186A5C">
        <w:rPr>
          <w:rFonts w:ascii="Arial" w:hAnsi="Arial" w:cs="Arial"/>
          <w:b/>
          <w:sz w:val="32"/>
          <w:szCs w:val="32"/>
          <w:u w:val="single"/>
        </w:rPr>
        <w:t xml:space="preserve"> PÚBLICOS E ATIVIDADES PRIVADAS</w:t>
      </w:r>
    </w:p>
    <w:p w14:paraId="3B089DF2" w14:textId="77777777" w:rsidR="00DA5F12" w:rsidRDefault="00DA5F12" w:rsidP="00092E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04D7EF" w14:textId="77777777" w:rsidR="00186A5C" w:rsidRPr="004030F4" w:rsidRDefault="00186A5C" w:rsidP="00092E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4A025C7" w14:textId="77777777" w:rsidR="00DA5F12" w:rsidRPr="004030F4" w:rsidRDefault="00A7588E" w:rsidP="00092E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30F4">
        <w:rPr>
          <w:rFonts w:ascii="Arial" w:hAnsi="Arial" w:cs="Arial"/>
          <w:b/>
          <w:sz w:val="24"/>
          <w:szCs w:val="24"/>
          <w:u w:val="single"/>
        </w:rPr>
        <w:t>REFERENTE:</w:t>
      </w:r>
      <w:r w:rsidRPr="004030F4">
        <w:rPr>
          <w:rFonts w:ascii="Arial" w:hAnsi="Arial" w:cs="Arial"/>
          <w:b/>
          <w:sz w:val="24"/>
          <w:szCs w:val="24"/>
        </w:rPr>
        <w:t xml:space="preserve"> Projeto de Lei n° </w:t>
      </w:r>
      <w:r w:rsidR="002E442D">
        <w:rPr>
          <w:rFonts w:ascii="Arial" w:hAnsi="Arial" w:cs="Arial"/>
          <w:b/>
          <w:sz w:val="24"/>
          <w:szCs w:val="24"/>
        </w:rPr>
        <w:t>1.022</w:t>
      </w:r>
      <w:r w:rsidR="00AD4DE9" w:rsidRPr="004030F4">
        <w:rPr>
          <w:rFonts w:ascii="Arial" w:hAnsi="Arial" w:cs="Arial"/>
          <w:b/>
          <w:sz w:val="24"/>
          <w:szCs w:val="24"/>
        </w:rPr>
        <w:t xml:space="preserve">, de </w:t>
      </w:r>
      <w:r w:rsidR="007079E7" w:rsidRPr="004030F4">
        <w:rPr>
          <w:rFonts w:ascii="Arial" w:hAnsi="Arial" w:cs="Arial"/>
          <w:b/>
          <w:sz w:val="24"/>
          <w:szCs w:val="24"/>
        </w:rPr>
        <w:t>0</w:t>
      </w:r>
      <w:r w:rsidR="002E442D">
        <w:rPr>
          <w:rFonts w:ascii="Arial" w:hAnsi="Arial" w:cs="Arial"/>
          <w:b/>
          <w:sz w:val="24"/>
          <w:szCs w:val="24"/>
        </w:rPr>
        <w:t>3</w:t>
      </w:r>
      <w:r w:rsidRPr="004030F4">
        <w:rPr>
          <w:rFonts w:ascii="Arial" w:hAnsi="Arial" w:cs="Arial"/>
          <w:b/>
          <w:sz w:val="24"/>
          <w:szCs w:val="24"/>
        </w:rPr>
        <w:t xml:space="preserve"> de </w:t>
      </w:r>
      <w:r w:rsidR="002E442D">
        <w:rPr>
          <w:rFonts w:ascii="Arial" w:hAnsi="Arial" w:cs="Arial"/>
          <w:b/>
          <w:sz w:val="24"/>
          <w:szCs w:val="24"/>
        </w:rPr>
        <w:t>feverei</w:t>
      </w:r>
      <w:r w:rsidR="007079E7" w:rsidRPr="004030F4">
        <w:rPr>
          <w:rFonts w:ascii="Arial" w:hAnsi="Arial" w:cs="Arial"/>
          <w:b/>
          <w:sz w:val="24"/>
          <w:szCs w:val="24"/>
        </w:rPr>
        <w:t>ro</w:t>
      </w:r>
      <w:r w:rsidRPr="004030F4">
        <w:rPr>
          <w:rFonts w:ascii="Arial" w:hAnsi="Arial" w:cs="Arial"/>
          <w:b/>
          <w:sz w:val="24"/>
          <w:szCs w:val="24"/>
        </w:rPr>
        <w:t xml:space="preserve"> de 202</w:t>
      </w:r>
      <w:r w:rsidR="002E442D">
        <w:rPr>
          <w:rFonts w:ascii="Arial" w:hAnsi="Arial" w:cs="Arial"/>
          <w:b/>
          <w:sz w:val="24"/>
          <w:szCs w:val="24"/>
        </w:rPr>
        <w:t>1</w:t>
      </w:r>
      <w:r w:rsidRPr="004030F4">
        <w:rPr>
          <w:rFonts w:ascii="Arial" w:hAnsi="Arial" w:cs="Arial"/>
          <w:b/>
          <w:sz w:val="24"/>
          <w:szCs w:val="24"/>
        </w:rPr>
        <w:t>.</w:t>
      </w:r>
    </w:p>
    <w:p w14:paraId="1ED62D78" w14:textId="77777777" w:rsidR="00DA5F12" w:rsidRPr="004030F4" w:rsidRDefault="00DA5F12" w:rsidP="004B3C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9B16D5" w14:textId="77777777" w:rsidR="00DA5F12" w:rsidRPr="004030F4" w:rsidRDefault="00A7588E" w:rsidP="004B3C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30F4">
        <w:rPr>
          <w:rFonts w:ascii="Arial" w:hAnsi="Arial" w:cs="Arial"/>
          <w:b/>
          <w:bCs/>
          <w:sz w:val="24"/>
          <w:szCs w:val="24"/>
          <w:u w:val="single"/>
        </w:rPr>
        <w:t>DISPONDO SOBRE:</w:t>
      </w:r>
      <w:r w:rsidR="007079E7" w:rsidRPr="004030F4">
        <w:rPr>
          <w:rFonts w:ascii="Arial" w:hAnsi="Arial" w:cs="Arial"/>
          <w:b/>
          <w:bCs/>
          <w:sz w:val="24"/>
          <w:szCs w:val="24"/>
        </w:rPr>
        <w:t xml:space="preserve"> </w:t>
      </w:r>
      <w:r w:rsidR="002E442D" w:rsidRPr="002E442D">
        <w:rPr>
          <w:rFonts w:ascii="Arial" w:hAnsi="Arial" w:cs="Arial"/>
          <w:b/>
          <w:bCs/>
          <w:sz w:val="24"/>
          <w:szCs w:val="24"/>
        </w:rPr>
        <w:t xml:space="preserve">Reconhece como essenciais para a população de Monte Azul </w:t>
      </w:r>
      <w:proofErr w:type="spellStart"/>
      <w:r w:rsidR="002E442D" w:rsidRPr="002E442D">
        <w:rPr>
          <w:rFonts w:ascii="Arial" w:hAnsi="Arial" w:cs="Arial"/>
          <w:b/>
          <w:bCs/>
          <w:sz w:val="24"/>
          <w:szCs w:val="24"/>
        </w:rPr>
        <w:t>Paulista-SP</w:t>
      </w:r>
      <w:proofErr w:type="spellEnd"/>
      <w:r w:rsidR="002E442D" w:rsidRPr="002E44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E442D" w:rsidRPr="002E442D">
        <w:rPr>
          <w:rFonts w:ascii="Arial" w:hAnsi="Arial" w:cs="Arial"/>
          <w:b/>
          <w:bCs/>
          <w:sz w:val="24"/>
          <w:szCs w:val="24"/>
        </w:rPr>
        <w:t>as</w:t>
      </w:r>
      <w:proofErr w:type="gramEnd"/>
      <w:r w:rsidR="002E442D" w:rsidRPr="002E442D">
        <w:rPr>
          <w:rFonts w:ascii="Arial" w:hAnsi="Arial" w:cs="Arial"/>
          <w:b/>
          <w:bCs/>
          <w:sz w:val="24"/>
          <w:szCs w:val="24"/>
        </w:rPr>
        <w:t xml:space="preserve"> atividades desenvolvidas por academias, comércio varejista, bares e restaurantes, salões de beleza, escolas, feiras livres e praças de alimentação e dá outras providências</w:t>
      </w:r>
      <w:r w:rsidRPr="004030F4">
        <w:rPr>
          <w:rFonts w:ascii="Arial" w:hAnsi="Arial" w:cs="Arial"/>
          <w:b/>
          <w:sz w:val="24"/>
          <w:szCs w:val="24"/>
        </w:rPr>
        <w:t>.</w:t>
      </w:r>
    </w:p>
    <w:p w14:paraId="6DC7B2BB" w14:textId="77777777" w:rsidR="00DA5F12" w:rsidRPr="004030F4" w:rsidRDefault="00DA5F12" w:rsidP="004B3C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120A978" w14:textId="77777777" w:rsidR="00DA5F12" w:rsidRPr="004030F4" w:rsidRDefault="00A7588E" w:rsidP="00092E1B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4030F4"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14:paraId="7D122C0B" w14:textId="77777777" w:rsidR="00DA5F12" w:rsidRPr="004030F4" w:rsidRDefault="00DA5F12" w:rsidP="004B3CA6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3D309ED4" w14:textId="0D911BFD" w:rsidR="004B3CA6" w:rsidRPr="00197009" w:rsidRDefault="00A7588E" w:rsidP="001970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30F4">
        <w:rPr>
          <w:rFonts w:ascii="Arial" w:hAnsi="Arial" w:cs="Arial"/>
          <w:sz w:val="24"/>
          <w:szCs w:val="24"/>
        </w:rPr>
        <w:tab/>
        <w:t>Esta Comiss</w:t>
      </w:r>
      <w:r w:rsidR="00AE30AA">
        <w:rPr>
          <w:rFonts w:ascii="Arial" w:hAnsi="Arial" w:cs="Arial"/>
          <w:sz w:val="24"/>
          <w:szCs w:val="24"/>
        </w:rPr>
        <w:t>ão</w:t>
      </w:r>
      <w:r w:rsidRPr="004030F4">
        <w:rPr>
          <w:rFonts w:ascii="Arial" w:hAnsi="Arial" w:cs="Arial"/>
          <w:sz w:val="24"/>
          <w:szCs w:val="24"/>
        </w:rPr>
        <w:t xml:space="preserve"> Política Urbana, Meio Ambiente, Serviços Públicos e Atividades Privadas</w:t>
      </w:r>
      <w:r w:rsidR="00AE30AA">
        <w:rPr>
          <w:rFonts w:ascii="Arial" w:hAnsi="Arial" w:cs="Arial"/>
          <w:sz w:val="24"/>
          <w:szCs w:val="24"/>
        </w:rPr>
        <w:t xml:space="preserve"> examinou </w:t>
      </w:r>
      <w:r w:rsidRPr="004030F4">
        <w:rPr>
          <w:rFonts w:ascii="Arial" w:hAnsi="Arial" w:cs="Arial"/>
          <w:sz w:val="24"/>
          <w:szCs w:val="24"/>
        </w:rPr>
        <w:t xml:space="preserve">o </w:t>
      </w:r>
      <w:r w:rsidRPr="004030F4">
        <w:rPr>
          <w:rFonts w:ascii="Arial" w:hAnsi="Arial" w:cs="Arial"/>
          <w:b/>
          <w:sz w:val="24"/>
          <w:szCs w:val="24"/>
        </w:rPr>
        <w:t>Projeto de Lei nº 10</w:t>
      </w:r>
      <w:r w:rsidR="002E442D">
        <w:rPr>
          <w:rFonts w:ascii="Arial" w:hAnsi="Arial" w:cs="Arial"/>
          <w:b/>
          <w:sz w:val="24"/>
          <w:szCs w:val="24"/>
        </w:rPr>
        <w:t>22</w:t>
      </w:r>
      <w:r w:rsidRPr="004030F4">
        <w:rPr>
          <w:rFonts w:ascii="Arial" w:hAnsi="Arial" w:cs="Arial"/>
          <w:b/>
          <w:sz w:val="24"/>
          <w:szCs w:val="24"/>
        </w:rPr>
        <w:t>, de 0</w:t>
      </w:r>
      <w:r w:rsidR="002E442D">
        <w:rPr>
          <w:rFonts w:ascii="Arial" w:hAnsi="Arial" w:cs="Arial"/>
          <w:b/>
          <w:sz w:val="24"/>
          <w:szCs w:val="24"/>
        </w:rPr>
        <w:t>3</w:t>
      </w:r>
      <w:r w:rsidRPr="004030F4">
        <w:rPr>
          <w:rFonts w:ascii="Arial" w:hAnsi="Arial" w:cs="Arial"/>
          <w:b/>
          <w:sz w:val="24"/>
          <w:szCs w:val="24"/>
        </w:rPr>
        <w:t xml:space="preserve"> de </w:t>
      </w:r>
      <w:r w:rsidR="002E442D">
        <w:rPr>
          <w:rFonts w:ascii="Arial" w:hAnsi="Arial" w:cs="Arial"/>
          <w:b/>
          <w:sz w:val="24"/>
          <w:szCs w:val="24"/>
        </w:rPr>
        <w:t>fevereir</w:t>
      </w:r>
      <w:r w:rsidRPr="004030F4">
        <w:rPr>
          <w:rFonts w:ascii="Arial" w:hAnsi="Arial" w:cs="Arial"/>
          <w:b/>
          <w:sz w:val="24"/>
          <w:szCs w:val="24"/>
        </w:rPr>
        <w:t>o de 202</w:t>
      </w:r>
      <w:r w:rsidR="002E442D">
        <w:rPr>
          <w:rFonts w:ascii="Arial" w:hAnsi="Arial" w:cs="Arial"/>
          <w:b/>
          <w:sz w:val="24"/>
          <w:szCs w:val="24"/>
        </w:rPr>
        <w:t>1</w:t>
      </w:r>
      <w:r w:rsidRPr="004030F4">
        <w:rPr>
          <w:rFonts w:ascii="Arial" w:hAnsi="Arial" w:cs="Arial"/>
          <w:sz w:val="24"/>
          <w:szCs w:val="24"/>
        </w:rPr>
        <w:t xml:space="preserve">, </w:t>
      </w:r>
      <w:r w:rsidRPr="004030F4">
        <w:rPr>
          <w:rFonts w:ascii="Arial" w:hAnsi="Arial" w:cs="Arial"/>
          <w:bCs/>
          <w:sz w:val="24"/>
          <w:szCs w:val="24"/>
        </w:rPr>
        <w:t>Dispondo sobre</w:t>
      </w:r>
      <w:r w:rsidRPr="004030F4">
        <w:rPr>
          <w:rFonts w:ascii="Arial" w:hAnsi="Arial" w:cs="Arial"/>
          <w:b/>
          <w:bCs/>
          <w:sz w:val="24"/>
          <w:szCs w:val="24"/>
        </w:rPr>
        <w:t xml:space="preserve">: </w:t>
      </w:r>
      <w:r w:rsidR="002E442D" w:rsidRPr="002E442D">
        <w:rPr>
          <w:rFonts w:ascii="Arial" w:hAnsi="Arial" w:cs="Arial"/>
          <w:b/>
          <w:bCs/>
          <w:sz w:val="24"/>
          <w:szCs w:val="24"/>
        </w:rPr>
        <w:t>Reconhece como essenciais para a população de Monte Azul Paulista</w:t>
      </w:r>
      <w:r w:rsidR="00AE30AA">
        <w:rPr>
          <w:rFonts w:ascii="Arial" w:hAnsi="Arial" w:cs="Arial"/>
          <w:b/>
          <w:bCs/>
          <w:sz w:val="24"/>
          <w:szCs w:val="24"/>
        </w:rPr>
        <w:t xml:space="preserve"> </w:t>
      </w:r>
      <w:r w:rsidR="002E442D" w:rsidRPr="002E442D">
        <w:rPr>
          <w:rFonts w:ascii="Arial" w:hAnsi="Arial" w:cs="Arial"/>
          <w:b/>
          <w:bCs/>
          <w:sz w:val="24"/>
          <w:szCs w:val="24"/>
        </w:rPr>
        <w:t>-</w:t>
      </w:r>
      <w:r w:rsidR="00AE30AA">
        <w:rPr>
          <w:rFonts w:ascii="Arial" w:hAnsi="Arial" w:cs="Arial"/>
          <w:b/>
          <w:bCs/>
          <w:sz w:val="24"/>
          <w:szCs w:val="24"/>
        </w:rPr>
        <w:t xml:space="preserve"> </w:t>
      </w:r>
      <w:r w:rsidR="002E442D" w:rsidRPr="002E442D">
        <w:rPr>
          <w:rFonts w:ascii="Arial" w:hAnsi="Arial" w:cs="Arial"/>
          <w:b/>
          <w:bCs/>
          <w:sz w:val="24"/>
          <w:szCs w:val="24"/>
        </w:rPr>
        <w:t xml:space="preserve">SP. </w:t>
      </w:r>
      <w:proofErr w:type="gramStart"/>
      <w:r w:rsidR="002E442D" w:rsidRPr="002E442D">
        <w:rPr>
          <w:rFonts w:ascii="Arial" w:hAnsi="Arial" w:cs="Arial"/>
          <w:b/>
          <w:bCs/>
          <w:sz w:val="24"/>
          <w:szCs w:val="24"/>
        </w:rPr>
        <w:t>as</w:t>
      </w:r>
      <w:proofErr w:type="gramEnd"/>
      <w:r w:rsidR="002E442D" w:rsidRPr="002E442D">
        <w:rPr>
          <w:rFonts w:ascii="Arial" w:hAnsi="Arial" w:cs="Arial"/>
          <w:b/>
          <w:bCs/>
          <w:sz w:val="24"/>
          <w:szCs w:val="24"/>
        </w:rPr>
        <w:t xml:space="preserve"> atividades desenvolvidas por academias, comércio varejista, bares e restaurantes, salões de beleza, escolas, feiras livres e praças de alimentação e dá outras providências</w:t>
      </w:r>
      <w:r w:rsidRPr="004030F4">
        <w:rPr>
          <w:rFonts w:ascii="Arial" w:hAnsi="Arial" w:cs="Arial"/>
          <w:b/>
          <w:bCs/>
          <w:sz w:val="24"/>
          <w:szCs w:val="24"/>
        </w:rPr>
        <w:t>,</w:t>
      </w:r>
      <w:r w:rsidRPr="004030F4">
        <w:rPr>
          <w:rFonts w:ascii="Arial" w:hAnsi="Arial" w:cs="Arial"/>
          <w:sz w:val="24"/>
          <w:szCs w:val="24"/>
        </w:rPr>
        <w:t xml:space="preserve"> </w:t>
      </w:r>
      <w:r w:rsidR="00AE30AA">
        <w:rPr>
          <w:rFonts w:ascii="Arial" w:hAnsi="Arial" w:cs="Arial"/>
          <w:sz w:val="24"/>
          <w:szCs w:val="24"/>
        </w:rPr>
        <w:t xml:space="preserve">e decidiu </w:t>
      </w:r>
      <w:r w:rsidRPr="004030F4">
        <w:rPr>
          <w:rFonts w:ascii="Arial" w:hAnsi="Arial" w:cs="Arial"/>
          <w:sz w:val="24"/>
          <w:szCs w:val="24"/>
        </w:rPr>
        <w:t xml:space="preserve">emitir </w:t>
      </w:r>
      <w:r w:rsidR="003E4D54">
        <w:rPr>
          <w:rFonts w:ascii="Arial" w:hAnsi="Arial" w:cs="Arial"/>
          <w:b/>
          <w:sz w:val="24"/>
          <w:szCs w:val="24"/>
        </w:rPr>
        <w:t xml:space="preserve">parecer FAVORÁVEL, </w:t>
      </w:r>
      <w:r w:rsidRPr="004030F4">
        <w:rPr>
          <w:rFonts w:ascii="Arial" w:hAnsi="Arial" w:cs="Arial"/>
          <w:sz w:val="24"/>
          <w:szCs w:val="24"/>
        </w:rPr>
        <w:t>de acordo com o parecer emitido pelo Assessor Jurídico, por estar o mesmo revestido das formalidades legais, esperando merecer o apoio dos demais pares desta Casa de Leis.</w:t>
      </w:r>
    </w:p>
    <w:tbl>
      <w:tblPr>
        <w:tblpPr w:leftFromText="141" w:rightFromText="141" w:horzAnchor="margin" w:tblpXSpec="center" w:tblpY="-888"/>
        <w:tblW w:w="108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8930"/>
      </w:tblGrid>
      <w:tr w:rsidR="00C45954" w14:paraId="6303F940" w14:textId="77777777" w:rsidTr="008801B9">
        <w:trPr>
          <w:trHeight w:val="433"/>
        </w:trPr>
        <w:tc>
          <w:tcPr>
            <w:tcW w:w="1902" w:type="dxa"/>
          </w:tcPr>
          <w:p w14:paraId="0D49F62C" w14:textId="77777777" w:rsidR="00DA5F12" w:rsidRPr="004030F4" w:rsidRDefault="00DA5F12" w:rsidP="004B3CA6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14:paraId="6975B093" w14:textId="77777777" w:rsidR="00DA5F12" w:rsidRPr="004030F4" w:rsidRDefault="00DA5F12" w:rsidP="004B3C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7E0423" w14:textId="77777777" w:rsidR="00197009" w:rsidRDefault="00197009" w:rsidP="007079E7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3F717E2B" w14:textId="77777777" w:rsidR="00DA5F12" w:rsidRPr="004030F4" w:rsidRDefault="00A7588E" w:rsidP="007079E7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4030F4">
        <w:rPr>
          <w:rFonts w:ascii="Arial" w:hAnsi="Arial" w:cs="Arial"/>
          <w:sz w:val="24"/>
          <w:szCs w:val="24"/>
        </w:rPr>
        <w:t>É o nosso Parecer.</w:t>
      </w:r>
    </w:p>
    <w:p w14:paraId="00020E18" w14:textId="77777777" w:rsidR="007079E7" w:rsidRPr="004030F4" w:rsidRDefault="007079E7" w:rsidP="007079E7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14:paraId="69E3535B" w14:textId="6D565BE0" w:rsidR="004030F4" w:rsidRDefault="002E442D" w:rsidP="004030F4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Paulista, 1</w:t>
      </w:r>
      <w:r w:rsidR="00AE30AA">
        <w:rPr>
          <w:rFonts w:ascii="Arial" w:hAnsi="Arial" w:cs="Arial"/>
          <w:sz w:val="24"/>
          <w:szCs w:val="24"/>
        </w:rPr>
        <w:t>1</w:t>
      </w:r>
      <w:r w:rsidR="00DA5F12" w:rsidRPr="004030F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</w:t>
      </w:r>
      <w:r w:rsidR="00AD4DE9" w:rsidRPr="004030F4">
        <w:rPr>
          <w:rFonts w:ascii="Arial" w:hAnsi="Arial" w:cs="Arial"/>
          <w:sz w:val="24"/>
          <w:szCs w:val="24"/>
        </w:rPr>
        <w:t>r</w:t>
      </w:r>
      <w:r w:rsidR="00DA5F12" w:rsidRPr="004030F4">
        <w:rPr>
          <w:rFonts w:ascii="Arial" w:hAnsi="Arial" w:cs="Arial"/>
          <w:sz w:val="24"/>
          <w:szCs w:val="24"/>
        </w:rPr>
        <w:t>o de 202</w:t>
      </w:r>
      <w:r>
        <w:rPr>
          <w:rFonts w:ascii="Arial" w:hAnsi="Arial" w:cs="Arial"/>
          <w:sz w:val="24"/>
          <w:szCs w:val="24"/>
        </w:rPr>
        <w:t>1</w:t>
      </w:r>
      <w:r w:rsidR="00DA5F12" w:rsidRPr="004030F4">
        <w:rPr>
          <w:rFonts w:ascii="Arial" w:hAnsi="Arial" w:cs="Arial"/>
          <w:sz w:val="24"/>
          <w:szCs w:val="24"/>
        </w:rPr>
        <w:t>.</w:t>
      </w:r>
    </w:p>
    <w:tbl>
      <w:tblPr>
        <w:tblW w:w="9916" w:type="dxa"/>
        <w:tblInd w:w="2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6"/>
      </w:tblGrid>
      <w:tr w:rsidR="00AE30AA" w:rsidRPr="00197009" w14:paraId="021BFA3F" w14:textId="77777777" w:rsidTr="0095393D">
        <w:trPr>
          <w:trHeight w:val="103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17615" w14:textId="77777777" w:rsidR="00AE30AA" w:rsidRPr="00197009" w:rsidRDefault="00AE30AA" w:rsidP="0095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7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POL. URBANA, MEIO AMB</w:t>
            </w:r>
            <w:proofErr w:type="gramStart"/>
            <w:r w:rsidRPr="00197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.,</w:t>
            </w:r>
            <w:proofErr w:type="gramEnd"/>
            <w:r w:rsidRPr="00197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SERV. PUB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Pr="00197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E AT. PRIVADAS</w:t>
            </w:r>
          </w:p>
        </w:tc>
      </w:tr>
      <w:tr w:rsidR="00AE30AA" w:rsidRPr="00197009" w14:paraId="0E60BDFC" w14:textId="77777777" w:rsidTr="0095393D">
        <w:trPr>
          <w:trHeight w:val="332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E4AF" w14:textId="77777777" w:rsidR="00AE30AA" w:rsidRPr="00197009" w:rsidRDefault="00AE30AA" w:rsidP="0095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E30AA" w:rsidRPr="00197009" w14:paraId="3230DFE3" w14:textId="77777777" w:rsidTr="0095393D">
        <w:trPr>
          <w:trHeight w:val="332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1DB1" w14:textId="77777777" w:rsidR="00AE30AA" w:rsidRPr="00197009" w:rsidRDefault="00AE30AA" w:rsidP="0095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E30AA" w:rsidRPr="00197009" w14:paraId="4D3F18A4" w14:textId="77777777" w:rsidTr="0095393D">
        <w:trPr>
          <w:trHeight w:val="34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DBB9" w14:textId="77777777" w:rsidR="00AE30AA" w:rsidRPr="00197009" w:rsidRDefault="00AE30AA" w:rsidP="0095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7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DE SOUZA MOLICO</w:t>
            </w:r>
          </w:p>
        </w:tc>
      </w:tr>
      <w:tr w:rsidR="00AE30AA" w:rsidRPr="00197009" w14:paraId="2BF83B0E" w14:textId="77777777" w:rsidTr="0095393D">
        <w:trPr>
          <w:trHeight w:val="34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3844" w14:textId="77777777" w:rsidR="00AE30AA" w:rsidRPr="00197009" w:rsidRDefault="00AE30AA" w:rsidP="0095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7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AE30AA" w:rsidRPr="00197009" w14:paraId="765B8EA1" w14:textId="77777777" w:rsidTr="0095393D">
        <w:trPr>
          <w:trHeight w:val="34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6452" w14:textId="77777777" w:rsidR="00AE30AA" w:rsidRPr="00197009" w:rsidRDefault="00AE30AA" w:rsidP="0095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E30AA" w:rsidRPr="00197009" w14:paraId="6F8D1388" w14:textId="77777777" w:rsidTr="0095393D">
        <w:trPr>
          <w:trHeight w:val="34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A59C" w14:textId="77777777" w:rsidR="00AE30AA" w:rsidRPr="00197009" w:rsidRDefault="00AE30AA" w:rsidP="0095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E30AA" w:rsidRPr="00197009" w14:paraId="528410DE" w14:textId="77777777" w:rsidTr="0095393D">
        <w:trPr>
          <w:trHeight w:val="34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3BA6" w14:textId="77777777" w:rsidR="00AE30AA" w:rsidRPr="00197009" w:rsidRDefault="00AE30AA" w:rsidP="0095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7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</w:tr>
      <w:tr w:rsidR="00AE30AA" w:rsidRPr="00197009" w14:paraId="0C76275A" w14:textId="77777777" w:rsidTr="0095393D">
        <w:trPr>
          <w:trHeight w:val="34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EC04" w14:textId="77777777" w:rsidR="00AE30AA" w:rsidRPr="00197009" w:rsidRDefault="00AE30AA" w:rsidP="0095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7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AE30AA" w:rsidRPr="00197009" w14:paraId="76573559" w14:textId="77777777" w:rsidTr="0095393D">
        <w:trPr>
          <w:trHeight w:val="34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6FA1" w14:textId="77777777" w:rsidR="00AE30AA" w:rsidRPr="00197009" w:rsidRDefault="00AE30AA" w:rsidP="0095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E30AA" w:rsidRPr="00197009" w14:paraId="321EEAF7" w14:textId="77777777" w:rsidTr="0095393D">
        <w:trPr>
          <w:trHeight w:val="34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8A93" w14:textId="77777777" w:rsidR="00AE30AA" w:rsidRPr="00197009" w:rsidRDefault="00AE30AA" w:rsidP="0095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E30AA" w:rsidRPr="00197009" w14:paraId="25B6D9FB" w14:textId="77777777" w:rsidTr="0095393D">
        <w:trPr>
          <w:trHeight w:val="34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DD18" w14:textId="77777777" w:rsidR="00AE30AA" w:rsidRPr="00197009" w:rsidRDefault="00AE30AA" w:rsidP="0095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7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JERÔNIMO MARQUES</w:t>
            </w:r>
          </w:p>
        </w:tc>
      </w:tr>
      <w:tr w:rsidR="00AE30AA" w:rsidRPr="00197009" w14:paraId="792352C2" w14:textId="77777777" w:rsidTr="0095393D">
        <w:trPr>
          <w:trHeight w:val="34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3A1D" w14:textId="77777777" w:rsidR="00AE30AA" w:rsidRPr="00197009" w:rsidRDefault="00AE30AA" w:rsidP="0095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7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14:paraId="67A0F426" w14:textId="243E098F" w:rsidR="00D943CB" w:rsidRPr="004B3CA6" w:rsidRDefault="00D943CB" w:rsidP="00AE30AA">
      <w:pPr>
        <w:spacing w:after="0" w:line="240" w:lineRule="auto"/>
        <w:outlineLvl w:val="0"/>
        <w:rPr>
          <w:rFonts w:asciiTheme="majorHAnsi" w:hAnsiTheme="majorHAnsi"/>
          <w:sz w:val="24"/>
          <w:szCs w:val="24"/>
        </w:rPr>
      </w:pPr>
    </w:p>
    <w:sectPr w:rsidR="00D943CB" w:rsidRPr="004B3CA6" w:rsidSect="00AE30AA">
      <w:headerReference w:type="default" r:id="rId9"/>
      <w:pgSz w:w="11906" w:h="16838" w:code="9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15709" w14:textId="77777777" w:rsidR="00207F8C" w:rsidRDefault="00207F8C">
      <w:pPr>
        <w:spacing w:after="0" w:line="240" w:lineRule="auto"/>
      </w:pPr>
      <w:r>
        <w:separator/>
      </w:r>
    </w:p>
  </w:endnote>
  <w:endnote w:type="continuationSeparator" w:id="0">
    <w:p w14:paraId="78F7002D" w14:textId="77777777" w:rsidR="00207F8C" w:rsidRDefault="0020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EBF17" w14:textId="77777777" w:rsidR="00207F8C" w:rsidRDefault="00207F8C">
      <w:pPr>
        <w:spacing w:after="0" w:line="240" w:lineRule="auto"/>
      </w:pPr>
      <w:r>
        <w:separator/>
      </w:r>
    </w:p>
  </w:footnote>
  <w:footnote w:type="continuationSeparator" w:id="0">
    <w:p w14:paraId="165BEC57" w14:textId="77777777" w:rsidR="00207F8C" w:rsidRDefault="0020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95F33" w14:textId="77777777" w:rsidR="0002166A" w:rsidRPr="00AE30AA" w:rsidRDefault="00A7588E" w:rsidP="001B63AF">
    <w:pPr>
      <w:pStyle w:val="Cabealho"/>
      <w:spacing w:after="0" w:line="240" w:lineRule="auto"/>
      <w:ind w:firstLine="1800"/>
      <w:jc w:val="center"/>
      <w:rPr>
        <w:rFonts w:ascii="Segoe UI" w:hAnsi="Segoe UI"/>
        <w:sz w:val="28"/>
        <w:szCs w:val="28"/>
      </w:rPr>
    </w:pPr>
    <w:r w:rsidRPr="00AE30AA">
      <w:rPr>
        <w:rFonts w:ascii="Segoe UI" w:hAnsi="Segoe UI"/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75A45DAD" wp14:editId="3DAABBF8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5" name="Imagem 5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30AA">
      <w:rPr>
        <w:rFonts w:ascii="Segoe UI" w:hAnsi="Segoe UI"/>
        <w:sz w:val="28"/>
        <w:szCs w:val="28"/>
      </w:rPr>
      <w:t>CÂMARA MUNICIPAL DE MONTE AZUL PAULISTA</w:t>
    </w:r>
  </w:p>
  <w:p w14:paraId="045606FD" w14:textId="77777777" w:rsidR="001B63AF" w:rsidRDefault="00A7588E" w:rsidP="001B63AF">
    <w:pPr>
      <w:pStyle w:val="Cabealho"/>
      <w:spacing w:after="0" w:line="240" w:lineRule="auto"/>
      <w:ind w:firstLine="1797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 xml:space="preserve">“Palácio </w:t>
    </w:r>
    <w:proofErr w:type="gramStart"/>
    <w:r w:rsidRPr="001B63AF">
      <w:rPr>
        <w:rFonts w:ascii="French Script MT" w:hAnsi="French Script MT"/>
        <w:sz w:val="32"/>
        <w:szCs w:val="32"/>
      </w:rPr>
      <w:t>8</w:t>
    </w:r>
    <w:proofErr w:type="gramEnd"/>
    <w:r w:rsidRPr="001B63AF">
      <w:rPr>
        <w:rFonts w:ascii="French Script MT" w:hAnsi="French Script MT"/>
        <w:sz w:val="32"/>
        <w:szCs w:val="32"/>
      </w:rPr>
      <w:t xml:space="preserve"> de Março”</w:t>
    </w:r>
  </w:p>
  <w:p w14:paraId="7356DB45" w14:textId="77777777" w:rsidR="001B63AF" w:rsidRPr="001B63AF" w:rsidRDefault="00A7588E" w:rsidP="001B63AF">
    <w:pPr>
      <w:pStyle w:val="Cabealho"/>
      <w:spacing w:after="0" w:line="240" w:lineRule="auto"/>
      <w:ind w:firstLine="1797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</w:t>
    </w:r>
    <w:proofErr w:type="spellStart"/>
    <w:r w:rsidRPr="001B63AF">
      <w:rPr>
        <w:rFonts w:ascii="Segoe UI" w:hAnsi="Segoe UI"/>
        <w:sz w:val="24"/>
        <w:szCs w:val="24"/>
      </w:rPr>
      <w:t>Cel</w:t>
    </w:r>
    <w:proofErr w:type="spellEnd"/>
    <w:r w:rsidRPr="001B63AF">
      <w:rPr>
        <w:rFonts w:ascii="Segoe UI" w:hAnsi="Segoe UI"/>
        <w:sz w:val="24"/>
        <w:szCs w:val="24"/>
      </w:rPr>
      <w:t xml:space="preserve"> João Manoel, 90– 14730-000 – Fone: 17 </w:t>
    </w:r>
    <w:proofErr w:type="gramStart"/>
    <w:r w:rsidRPr="001B63AF">
      <w:rPr>
        <w:rFonts w:ascii="Segoe UI" w:hAnsi="Segoe UI"/>
        <w:sz w:val="24"/>
        <w:szCs w:val="24"/>
      </w:rPr>
      <w:t>3361.1254</w:t>
    </w:r>
    <w:proofErr w:type="gramEnd"/>
  </w:p>
  <w:p w14:paraId="6626CB38" w14:textId="77777777" w:rsidR="001B63AF" w:rsidRPr="006B2EB7" w:rsidRDefault="00A7588E" w:rsidP="001B63AF">
    <w:pPr>
      <w:pStyle w:val="Cabealho"/>
      <w:spacing w:after="0" w:line="240" w:lineRule="auto"/>
      <w:ind w:firstLine="1797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F78A135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11CAB826" w:tentative="1">
      <w:start w:val="1"/>
      <w:numFmt w:val="lowerLetter"/>
      <w:lvlText w:val="%2."/>
      <w:lvlJc w:val="left"/>
      <w:pPr>
        <w:ind w:left="1800" w:hanging="360"/>
      </w:pPr>
    </w:lvl>
    <w:lvl w:ilvl="2" w:tplc="3BA45248" w:tentative="1">
      <w:start w:val="1"/>
      <w:numFmt w:val="lowerRoman"/>
      <w:lvlText w:val="%3."/>
      <w:lvlJc w:val="right"/>
      <w:pPr>
        <w:ind w:left="2520" w:hanging="180"/>
      </w:pPr>
    </w:lvl>
    <w:lvl w:ilvl="3" w:tplc="14E875C4" w:tentative="1">
      <w:start w:val="1"/>
      <w:numFmt w:val="decimal"/>
      <w:lvlText w:val="%4."/>
      <w:lvlJc w:val="left"/>
      <w:pPr>
        <w:ind w:left="3240" w:hanging="360"/>
      </w:pPr>
    </w:lvl>
    <w:lvl w:ilvl="4" w:tplc="3B42C86C" w:tentative="1">
      <w:start w:val="1"/>
      <w:numFmt w:val="lowerLetter"/>
      <w:lvlText w:val="%5."/>
      <w:lvlJc w:val="left"/>
      <w:pPr>
        <w:ind w:left="3960" w:hanging="360"/>
      </w:pPr>
    </w:lvl>
    <w:lvl w:ilvl="5" w:tplc="58843D24" w:tentative="1">
      <w:start w:val="1"/>
      <w:numFmt w:val="lowerRoman"/>
      <w:lvlText w:val="%6."/>
      <w:lvlJc w:val="right"/>
      <w:pPr>
        <w:ind w:left="4680" w:hanging="180"/>
      </w:pPr>
    </w:lvl>
    <w:lvl w:ilvl="6" w:tplc="D82E028C" w:tentative="1">
      <w:start w:val="1"/>
      <w:numFmt w:val="decimal"/>
      <w:lvlText w:val="%7."/>
      <w:lvlJc w:val="left"/>
      <w:pPr>
        <w:ind w:left="5400" w:hanging="360"/>
      </w:pPr>
    </w:lvl>
    <w:lvl w:ilvl="7" w:tplc="286E80A4" w:tentative="1">
      <w:start w:val="1"/>
      <w:numFmt w:val="lowerLetter"/>
      <w:lvlText w:val="%8."/>
      <w:lvlJc w:val="left"/>
      <w:pPr>
        <w:ind w:left="6120" w:hanging="360"/>
      </w:pPr>
    </w:lvl>
    <w:lvl w:ilvl="8" w:tplc="8E42045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61DF0"/>
    <w:rsid w:val="00092E1B"/>
    <w:rsid w:val="000B506F"/>
    <w:rsid w:val="00121DEF"/>
    <w:rsid w:val="00143F91"/>
    <w:rsid w:val="00186A5C"/>
    <w:rsid w:val="00197009"/>
    <w:rsid w:val="001A4716"/>
    <w:rsid w:val="001B63AF"/>
    <w:rsid w:val="00207F8C"/>
    <w:rsid w:val="0023031E"/>
    <w:rsid w:val="002462E5"/>
    <w:rsid w:val="002574E8"/>
    <w:rsid w:val="00277B37"/>
    <w:rsid w:val="00295103"/>
    <w:rsid w:val="002E442D"/>
    <w:rsid w:val="002F357C"/>
    <w:rsid w:val="003E4D54"/>
    <w:rsid w:val="004030F4"/>
    <w:rsid w:val="00453F29"/>
    <w:rsid w:val="004B3CA6"/>
    <w:rsid w:val="005E435B"/>
    <w:rsid w:val="00647DB2"/>
    <w:rsid w:val="00670650"/>
    <w:rsid w:val="00686CD2"/>
    <w:rsid w:val="006B2EB7"/>
    <w:rsid w:val="006D75BD"/>
    <w:rsid w:val="007079E7"/>
    <w:rsid w:val="00826C6F"/>
    <w:rsid w:val="008337B3"/>
    <w:rsid w:val="00A7588E"/>
    <w:rsid w:val="00AD4DE9"/>
    <w:rsid w:val="00AE30AA"/>
    <w:rsid w:val="00B463B8"/>
    <w:rsid w:val="00B7164D"/>
    <w:rsid w:val="00C41CBA"/>
    <w:rsid w:val="00C45954"/>
    <w:rsid w:val="00C72363"/>
    <w:rsid w:val="00D943CB"/>
    <w:rsid w:val="00DA5F12"/>
    <w:rsid w:val="00E40865"/>
    <w:rsid w:val="00EE218B"/>
    <w:rsid w:val="00F15C78"/>
    <w:rsid w:val="00F5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8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E3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0A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E3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0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A44D2-D025-4D51-9D6F-1EF76CD8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6</cp:revision>
  <cp:lastPrinted>2021-02-11T17:26:00Z</cp:lastPrinted>
  <dcterms:created xsi:type="dcterms:W3CDTF">2021-02-11T17:23:00Z</dcterms:created>
  <dcterms:modified xsi:type="dcterms:W3CDTF">2021-02-11T17:39:00Z</dcterms:modified>
</cp:coreProperties>
</file>