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5A" w:rsidRDefault="00E6515A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6515A" w:rsidRDefault="00E6515A" w:rsidP="00E651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515A" w:rsidRDefault="00E6515A" w:rsidP="00E651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proofErr w:type="gramStart"/>
      <w:r w:rsidRPr="00D5712E">
        <w:rPr>
          <w:rFonts w:ascii="Arial" w:hAnsi="Arial" w:cs="Arial"/>
          <w:b/>
          <w:sz w:val="28"/>
          <w:szCs w:val="28"/>
          <w:u w:val="single"/>
        </w:rPr>
        <w:t>DAS COMISS</w:t>
      </w:r>
      <w:r>
        <w:rPr>
          <w:rFonts w:ascii="Arial" w:hAnsi="Arial" w:cs="Arial"/>
          <w:b/>
          <w:sz w:val="28"/>
          <w:szCs w:val="28"/>
          <w:u w:val="single"/>
        </w:rPr>
        <w:t>ÃO</w:t>
      </w:r>
      <w:proofErr w:type="gramEnd"/>
      <w:r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>
        <w:rPr>
          <w:rFonts w:ascii="Arial" w:hAnsi="Arial" w:cs="Arial"/>
          <w:b/>
          <w:sz w:val="28"/>
          <w:szCs w:val="28"/>
          <w:u w:val="single"/>
        </w:rPr>
        <w:t xml:space="preserve"> DE</w:t>
      </w:r>
      <w:r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6515A" w:rsidRPr="00D5712E" w:rsidRDefault="00E6515A" w:rsidP="00E651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CONSTITUIÇÃO, JUSTIÇA E </w:t>
      </w:r>
      <w:proofErr w:type="gramStart"/>
      <w:r w:rsidRPr="00D5712E">
        <w:rPr>
          <w:rFonts w:ascii="Arial" w:hAnsi="Arial" w:cs="Arial"/>
          <w:b/>
          <w:sz w:val="28"/>
          <w:szCs w:val="28"/>
          <w:u w:val="single"/>
        </w:rPr>
        <w:t>REDAÇÃO</w:t>
      </w:r>
      <w:proofErr w:type="gramEnd"/>
      <w:r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6515A" w:rsidRPr="001019D2" w:rsidRDefault="00E6515A" w:rsidP="00E651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515A" w:rsidRPr="001019D2" w:rsidRDefault="00E6515A" w:rsidP="00E651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Referente</w:t>
      </w:r>
      <w:r w:rsidRPr="001019D2">
        <w:rPr>
          <w:rFonts w:ascii="Arial" w:hAnsi="Arial" w:cs="Arial"/>
          <w:b/>
          <w:sz w:val="26"/>
          <w:szCs w:val="26"/>
          <w:u w:val="single"/>
        </w:rPr>
        <w:t>:</w:t>
      </w:r>
      <w:r w:rsidRPr="001019D2">
        <w:rPr>
          <w:rFonts w:ascii="Arial" w:hAnsi="Arial" w:cs="Arial"/>
          <w:b/>
          <w:sz w:val="26"/>
          <w:szCs w:val="26"/>
        </w:rPr>
        <w:t xml:space="preserve"> Projeto de </w:t>
      </w:r>
      <w:r>
        <w:rPr>
          <w:rFonts w:ascii="Arial" w:hAnsi="Arial" w:cs="Arial"/>
          <w:b/>
          <w:sz w:val="26"/>
          <w:szCs w:val="26"/>
        </w:rPr>
        <w:t>Resolução</w:t>
      </w:r>
      <w:r w:rsidRPr="001019D2">
        <w:rPr>
          <w:rFonts w:ascii="Arial" w:hAnsi="Arial" w:cs="Arial"/>
          <w:b/>
          <w:sz w:val="26"/>
          <w:szCs w:val="26"/>
        </w:rPr>
        <w:t xml:space="preserve"> n° </w:t>
      </w:r>
      <w:r>
        <w:rPr>
          <w:rFonts w:ascii="Arial" w:hAnsi="Arial" w:cs="Arial"/>
          <w:b/>
          <w:sz w:val="26"/>
          <w:szCs w:val="26"/>
        </w:rPr>
        <w:t>05</w:t>
      </w:r>
      <w:r w:rsidRPr="001019D2">
        <w:rPr>
          <w:rFonts w:ascii="Arial" w:hAnsi="Arial" w:cs="Arial"/>
          <w:b/>
          <w:sz w:val="26"/>
          <w:szCs w:val="26"/>
        </w:rPr>
        <w:t xml:space="preserve">, de </w:t>
      </w:r>
      <w:r>
        <w:rPr>
          <w:rFonts w:ascii="Arial" w:hAnsi="Arial" w:cs="Arial"/>
          <w:b/>
          <w:sz w:val="26"/>
          <w:szCs w:val="26"/>
        </w:rPr>
        <w:t>1</w:t>
      </w:r>
      <w:r w:rsidRPr="001019D2">
        <w:rPr>
          <w:rFonts w:ascii="Arial" w:hAnsi="Arial" w:cs="Arial"/>
          <w:b/>
          <w:sz w:val="26"/>
          <w:szCs w:val="26"/>
        </w:rPr>
        <w:t xml:space="preserve">9 de </w:t>
      </w:r>
      <w:r>
        <w:rPr>
          <w:rFonts w:ascii="Arial" w:hAnsi="Arial" w:cs="Arial"/>
          <w:b/>
          <w:sz w:val="26"/>
          <w:szCs w:val="26"/>
        </w:rPr>
        <w:t>deze</w:t>
      </w:r>
      <w:r w:rsidRPr="001019D2">
        <w:rPr>
          <w:rFonts w:ascii="Arial" w:hAnsi="Arial" w:cs="Arial"/>
          <w:b/>
          <w:sz w:val="26"/>
          <w:szCs w:val="26"/>
        </w:rPr>
        <w:t>mbro de 2022.</w:t>
      </w:r>
    </w:p>
    <w:p w:rsidR="00E6515A" w:rsidRPr="001019D2" w:rsidRDefault="00E6515A" w:rsidP="00E651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6515A" w:rsidRPr="001019D2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E6515A">
        <w:rPr>
          <w:rFonts w:ascii="Arial" w:hAnsi="Arial" w:cs="Arial"/>
          <w:b/>
          <w:bCs/>
          <w:sz w:val="26"/>
          <w:szCs w:val="26"/>
        </w:rPr>
        <w:t>Dispõe sobre o Regimento Interno da Câmara Municipal de Monte Azul Paulista, Estado de São Paulo, conforme especifica</w:t>
      </w:r>
      <w:r w:rsidRPr="001019D2">
        <w:rPr>
          <w:rFonts w:ascii="Arial" w:hAnsi="Arial" w:cs="Arial"/>
          <w:b/>
          <w:bCs/>
          <w:sz w:val="26"/>
          <w:szCs w:val="26"/>
        </w:rPr>
        <w:t>.</w:t>
      </w:r>
    </w:p>
    <w:p w:rsidR="00E6515A" w:rsidRPr="001019D2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E6515A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E6515A" w:rsidRPr="001019D2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1019D2">
        <w:rPr>
          <w:rFonts w:ascii="Arial" w:hAnsi="Arial" w:cs="Arial"/>
          <w:b/>
          <w:sz w:val="26"/>
          <w:szCs w:val="26"/>
          <w:u w:val="single"/>
        </w:rPr>
        <w:t>DECISÃO DA COMISS</w:t>
      </w:r>
      <w:r>
        <w:rPr>
          <w:rFonts w:ascii="Arial" w:hAnsi="Arial" w:cs="Arial"/>
          <w:b/>
          <w:sz w:val="26"/>
          <w:szCs w:val="26"/>
          <w:u w:val="single"/>
        </w:rPr>
        <w:t>ÃO</w:t>
      </w:r>
    </w:p>
    <w:p w:rsidR="00E6515A" w:rsidRDefault="00E6515A" w:rsidP="00E6515A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E6515A" w:rsidRPr="00B91CA5" w:rsidRDefault="00E6515A" w:rsidP="00E651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91CA5">
        <w:rPr>
          <w:rFonts w:ascii="Arial" w:hAnsi="Arial" w:cs="Arial"/>
          <w:sz w:val="26"/>
          <w:szCs w:val="26"/>
        </w:rPr>
        <w:t>Em reunião de seus membros, esta Comissão Permanente de Constituição, Justiça e Redação ap</w:t>
      </w:r>
      <w:r w:rsidR="00B91CA5">
        <w:rPr>
          <w:rFonts w:ascii="Arial" w:hAnsi="Arial" w:cs="Arial"/>
          <w:sz w:val="26"/>
          <w:szCs w:val="26"/>
        </w:rPr>
        <w:t>ós proceder ao cuidadoso exame d</w:t>
      </w:r>
      <w:r w:rsidRPr="00B91CA5">
        <w:rPr>
          <w:rFonts w:ascii="Arial" w:hAnsi="Arial" w:cs="Arial"/>
          <w:sz w:val="26"/>
          <w:szCs w:val="26"/>
        </w:rPr>
        <w:t xml:space="preserve">o </w:t>
      </w:r>
      <w:r w:rsidRPr="00B91CA5">
        <w:rPr>
          <w:rFonts w:ascii="Arial" w:hAnsi="Arial" w:cs="Arial"/>
          <w:b/>
          <w:sz w:val="26"/>
          <w:szCs w:val="26"/>
        </w:rPr>
        <w:t>Projeto de Resolução n° 05, de 19 de dezembro de 2022, que “</w:t>
      </w:r>
      <w:r w:rsidRPr="00B91CA5">
        <w:rPr>
          <w:rFonts w:ascii="Arial" w:hAnsi="Arial" w:cs="Arial"/>
          <w:b/>
          <w:bCs/>
          <w:sz w:val="26"/>
          <w:szCs w:val="26"/>
        </w:rPr>
        <w:t>Dispõe sobre o Regimento Interno da Câmara Municipal de Monte Azul Paulista, Estado de São Paulo, conforme especifica”</w:t>
      </w:r>
      <w:r w:rsidRPr="00B91CA5">
        <w:rPr>
          <w:rFonts w:ascii="Arial" w:hAnsi="Arial" w:cs="Arial"/>
          <w:sz w:val="26"/>
          <w:szCs w:val="26"/>
        </w:rPr>
        <w:t xml:space="preserve">, analisando suas disposições nada encontraram que ferissem as normas constitucionais, legais ou jurídicas e decidiram </w:t>
      </w:r>
      <w:r w:rsidR="00B91CA5" w:rsidRPr="00B91CA5">
        <w:rPr>
          <w:rFonts w:ascii="Arial" w:hAnsi="Arial" w:cs="Arial"/>
          <w:sz w:val="26"/>
          <w:szCs w:val="26"/>
        </w:rPr>
        <w:t xml:space="preserve">por unanimidade que são </w:t>
      </w:r>
      <w:r w:rsidR="00B91CA5" w:rsidRPr="00B91CA5">
        <w:rPr>
          <w:rFonts w:ascii="Arial" w:hAnsi="Arial" w:cs="Arial"/>
          <w:b/>
          <w:sz w:val="26"/>
          <w:szCs w:val="26"/>
        </w:rPr>
        <w:t xml:space="preserve">FAVORÁVEIS </w:t>
      </w:r>
      <w:r w:rsidR="00B91CA5" w:rsidRPr="00B91CA5">
        <w:rPr>
          <w:rFonts w:ascii="Arial" w:hAnsi="Arial" w:cs="Arial"/>
          <w:sz w:val="26"/>
          <w:szCs w:val="26"/>
        </w:rPr>
        <w:t xml:space="preserve">ao Projeto em tela. Porém decidiram </w:t>
      </w:r>
      <w:r w:rsidRPr="00B91CA5">
        <w:rPr>
          <w:rFonts w:ascii="Arial" w:hAnsi="Arial" w:cs="Arial"/>
          <w:sz w:val="26"/>
          <w:szCs w:val="26"/>
        </w:rPr>
        <w:t xml:space="preserve">apresentar </w:t>
      </w:r>
      <w:r w:rsidR="00B91CA5" w:rsidRPr="00B91CA5">
        <w:rPr>
          <w:rFonts w:ascii="Arial" w:hAnsi="Arial" w:cs="Arial"/>
          <w:sz w:val="26"/>
          <w:szCs w:val="26"/>
        </w:rPr>
        <w:t>o</w:t>
      </w:r>
      <w:r w:rsidRPr="00B91CA5">
        <w:rPr>
          <w:rFonts w:ascii="Arial" w:hAnsi="Arial" w:cs="Arial"/>
          <w:b/>
          <w:sz w:val="26"/>
          <w:szCs w:val="26"/>
        </w:rPr>
        <w:t xml:space="preserve"> PROJETO SUBSTITUTIVO </w:t>
      </w:r>
      <w:r w:rsidR="00B91CA5" w:rsidRPr="00B91CA5">
        <w:rPr>
          <w:rFonts w:ascii="Arial" w:hAnsi="Arial" w:cs="Arial"/>
          <w:sz w:val="26"/>
          <w:szCs w:val="26"/>
        </w:rPr>
        <w:t xml:space="preserve">abaixo, pois </w:t>
      </w:r>
      <w:r w:rsidR="000B4D09">
        <w:rPr>
          <w:rFonts w:ascii="Arial" w:hAnsi="Arial" w:cs="Arial"/>
          <w:sz w:val="26"/>
          <w:szCs w:val="26"/>
        </w:rPr>
        <w:t xml:space="preserve">se faz necessário corrigir o erro formal do número do projeto como também </w:t>
      </w:r>
      <w:r w:rsidR="00B91CA5" w:rsidRPr="00B91CA5">
        <w:rPr>
          <w:rFonts w:ascii="Arial" w:hAnsi="Arial" w:cs="Arial"/>
          <w:sz w:val="26"/>
          <w:szCs w:val="26"/>
        </w:rPr>
        <w:t>o Anexo apresentado anteriormente deve ser efetuado como o próprio Projeto de Resolução. E</w:t>
      </w:r>
      <w:r w:rsidRPr="00B91CA5">
        <w:rPr>
          <w:rFonts w:ascii="Arial" w:hAnsi="Arial" w:cs="Arial"/>
          <w:sz w:val="26"/>
          <w:szCs w:val="26"/>
        </w:rPr>
        <w:t xml:space="preserve">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E6515A" w:rsidRPr="00B91CA5" w:rsidTr="002E47FF">
        <w:trPr>
          <w:trHeight w:val="433"/>
        </w:trPr>
        <w:tc>
          <w:tcPr>
            <w:tcW w:w="1902" w:type="dxa"/>
          </w:tcPr>
          <w:p w:rsidR="00E6515A" w:rsidRPr="00B91CA5" w:rsidRDefault="00E6515A" w:rsidP="002E47FF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E6515A" w:rsidRPr="00B91CA5" w:rsidRDefault="00E6515A" w:rsidP="002E47FF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6515A" w:rsidRPr="001019D2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E6515A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1019D2">
        <w:rPr>
          <w:rFonts w:ascii="Arial" w:hAnsi="Arial" w:cs="Arial"/>
          <w:sz w:val="26"/>
          <w:szCs w:val="26"/>
        </w:rPr>
        <w:t>É o nosso Parecer.</w:t>
      </w:r>
    </w:p>
    <w:p w:rsidR="00CB3D0B" w:rsidRPr="001019D2" w:rsidRDefault="00CB3D0B" w:rsidP="00E6515A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6515A" w:rsidRPr="001019D2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1019D2">
        <w:rPr>
          <w:rFonts w:ascii="Arial" w:hAnsi="Arial" w:cs="Arial"/>
          <w:sz w:val="26"/>
          <w:szCs w:val="26"/>
        </w:rPr>
        <w:t xml:space="preserve">Monte Azul Paulista, </w:t>
      </w:r>
      <w:r>
        <w:rPr>
          <w:rFonts w:ascii="Arial" w:hAnsi="Arial" w:cs="Arial"/>
          <w:sz w:val="26"/>
          <w:szCs w:val="26"/>
        </w:rPr>
        <w:t>21</w:t>
      </w:r>
      <w:r w:rsidRPr="001019D2">
        <w:rPr>
          <w:rFonts w:ascii="Arial" w:hAnsi="Arial" w:cs="Arial"/>
          <w:sz w:val="26"/>
          <w:szCs w:val="26"/>
        </w:rPr>
        <w:t xml:space="preserve"> de dezembro de 2022.</w:t>
      </w:r>
    </w:p>
    <w:tbl>
      <w:tblPr>
        <w:tblpPr w:leftFromText="141" w:rightFromText="141" w:vertAnchor="text" w:horzAnchor="margin" w:tblpXSpec="center" w:tblpY="129"/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</w:tblGrid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91CA5" w:rsidRPr="00E6515A" w:rsidRDefault="00B91CA5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E6515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FÁBIO JERÔNIMO MARQUES</w:t>
            </w: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E6515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91CA5" w:rsidRPr="00E6515A" w:rsidRDefault="00B91CA5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E6515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ALESSANDRO SILVA RODRIGUES</w:t>
            </w: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E6515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</w:t>
            </w: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91CA5" w:rsidRPr="00E6515A" w:rsidRDefault="00B91CA5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E6515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RICARDO SANCHES LIMA</w:t>
            </w:r>
          </w:p>
        </w:tc>
      </w:tr>
      <w:tr w:rsidR="00E6515A" w:rsidRPr="00E6515A" w:rsidTr="002E47FF">
        <w:trPr>
          <w:trHeight w:val="34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15A" w:rsidRPr="00E6515A" w:rsidRDefault="00E6515A" w:rsidP="002E4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E6515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</w:tr>
    </w:tbl>
    <w:p w:rsidR="00E6515A" w:rsidRPr="00E01F8D" w:rsidRDefault="00E6515A" w:rsidP="00E6515A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E6515A" w:rsidRPr="003556EF" w:rsidRDefault="00E6515A" w:rsidP="00E6515A">
      <w:pPr>
        <w:jc w:val="center"/>
      </w:pPr>
    </w:p>
    <w:p w:rsidR="00E6515A" w:rsidRPr="00CB3D0B" w:rsidRDefault="00E6515A" w:rsidP="00CB3D0B">
      <w:pPr>
        <w:spacing w:after="0" w:line="240" w:lineRule="auto"/>
        <w:outlineLvl w:val="0"/>
        <w:rPr>
          <w:rFonts w:ascii="Arial" w:hAnsi="Arial" w:cs="Arial"/>
          <w:sz w:val="26"/>
          <w:szCs w:val="26"/>
        </w:rPr>
      </w:pPr>
    </w:p>
    <w:p w:rsidR="00E6515A" w:rsidRPr="003556EF" w:rsidRDefault="00E6515A" w:rsidP="00E6515A">
      <w:pPr>
        <w:jc w:val="center"/>
      </w:pPr>
    </w:p>
    <w:p w:rsidR="00E6515A" w:rsidRDefault="00E6515A">
      <w:pPr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515A" w:rsidRDefault="00E6515A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E6515A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75" w:rsidRDefault="00EE3B75">
      <w:pPr>
        <w:spacing w:after="0" w:line="240" w:lineRule="auto"/>
      </w:pPr>
      <w:r>
        <w:separator/>
      </w:r>
    </w:p>
  </w:endnote>
  <w:endnote w:type="continuationSeparator" w:id="0">
    <w:p w:rsidR="00EE3B75" w:rsidRDefault="00EE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75" w:rsidRDefault="00EE3B75">
      <w:pPr>
        <w:spacing w:after="0" w:line="240" w:lineRule="auto"/>
      </w:pPr>
      <w:r>
        <w:separator/>
      </w:r>
    </w:p>
  </w:footnote>
  <w:footnote w:type="continuationSeparator" w:id="0">
    <w:p w:rsidR="00EE3B75" w:rsidRDefault="00EE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D58D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442A0642" wp14:editId="1B3EF99B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D58D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D58D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FD58D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18E8C8B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72E656D0" w:tentative="1">
      <w:start w:val="1"/>
      <w:numFmt w:val="lowerLetter"/>
      <w:lvlText w:val="%2."/>
      <w:lvlJc w:val="left"/>
      <w:pPr>
        <w:ind w:left="1800" w:hanging="360"/>
      </w:pPr>
    </w:lvl>
    <w:lvl w:ilvl="2" w:tplc="D4D8EC98" w:tentative="1">
      <w:start w:val="1"/>
      <w:numFmt w:val="lowerRoman"/>
      <w:lvlText w:val="%3."/>
      <w:lvlJc w:val="right"/>
      <w:pPr>
        <w:ind w:left="2520" w:hanging="180"/>
      </w:pPr>
    </w:lvl>
    <w:lvl w:ilvl="3" w:tplc="35CA1180" w:tentative="1">
      <w:start w:val="1"/>
      <w:numFmt w:val="decimal"/>
      <w:lvlText w:val="%4."/>
      <w:lvlJc w:val="left"/>
      <w:pPr>
        <w:ind w:left="3240" w:hanging="360"/>
      </w:pPr>
    </w:lvl>
    <w:lvl w:ilvl="4" w:tplc="C2F251BE" w:tentative="1">
      <w:start w:val="1"/>
      <w:numFmt w:val="lowerLetter"/>
      <w:lvlText w:val="%5."/>
      <w:lvlJc w:val="left"/>
      <w:pPr>
        <w:ind w:left="3960" w:hanging="360"/>
      </w:pPr>
    </w:lvl>
    <w:lvl w:ilvl="5" w:tplc="551EFADE" w:tentative="1">
      <w:start w:val="1"/>
      <w:numFmt w:val="lowerRoman"/>
      <w:lvlText w:val="%6."/>
      <w:lvlJc w:val="right"/>
      <w:pPr>
        <w:ind w:left="4680" w:hanging="180"/>
      </w:pPr>
    </w:lvl>
    <w:lvl w:ilvl="6" w:tplc="C62E59CC" w:tentative="1">
      <w:start w:val="1"/>
      <w:numFmt w:val="decimal"/>
      <w:lvlText w:val="%7."/>
      <w:lvlJc w:val="left"/>
      <w:pPr>
        <w:ind w:left="5400" w:hanging="360"/>
      </w:pPr>
    </w:lvl>
    <w:lvl w:ilvl="7" w:tplc="5864598A" w:tentative="1">
      <w:start w:val="1"/>
      <w:numFmt w:val="lowerLetter"/>
      <w:lvlText w:val="%8."/>
      <w:lvlJc w:val="left"/>
      <w:pPr>
        <w:ind w:left="6120" w:hanging="360"/>
      </w:pPr>
    </w:lvl>
    <w:lvl w:ilvl="8" w:tplc="73CE3F2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4D09"/>
    <w:rsid w:val="000B506F"/>
    <w:rsid w:val="000C7689"/>
    <w:rsid w:val="001019D2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817D2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655B0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B4812"/>
    <w:rsid w:val="008C40F8"/>
    <w:rsid w:val="008C75EE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1CA5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7783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3D0B"/>
    <w:rsid w:val="00CB66DB"/>
    <w:rsid w:val="00CF3E2E"/>
    <w:rsid w:val="00CF4C74"/>
    <w:rsid w:val="00D06FC0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515A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3B75"/>
    <w:rsid w:val="00EE7B09"/>
    <w:rsid w:val="00EF0E78"/>
    <w:rsid w:val="00EF4073"/>
    <w:rsid w:val="00EF4B73"/>
    <w:rsid w:val="00F15C78"/>
    <w:rsid w:val="00F175B8"/>
    <w:rsid w:val="00F23227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D58D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86C0-6993-4C48-8557-3493172D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4</cp:revision>
  <cp:lastPrinted>2022-12-21T17:02:00Z</cp:lastPrinted>
  <dcterms:created xsi:type="dcterms:W3CDTF">2022-12-21T17:13:00Z</dcterms:created>
  <dcterms:modified xsi:type="dcterms:W3CDTF">2022-12-21T18:56:00Z</dcterms:modified>
</cp:coreProperties>
</file>