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AD" w:rsidRDefault="00DB7EAD" w:rsidP="002B234F">
      <w:pPr>
        <w:pStyle w:val="Cabealho"/>
        <w:tabs>
          <w:tab w:val="left" w:pos="708"/>
        </w:tabs>
        <w:rPr>
          <w:rFonts w:ascii="Arial" w:hAnsi="Arial" w:cs="Arial"/>
          <w:b/>
          <w:sz w:val="24"/>
          <w:szCs w:val="24"/>
          <w:u w:val="single"/>
        </w:rPr>
      </w:pPr>
    </w:p>
    <w:p w:rsidR="002B234F" w:rsidRPr="002B234F" w:rsidRDefault="006B3AF8" w:rsidP="002B234F">
      <w:pPr>
        <w:pStyle w:val="Cabealho"/>
        <w:tabs>
          <w:tab w:val="left" w:pos="708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</w:t>
      </w:r>
      <w:r w:rsidR="00534879">
        <w:rPr>
          <w:rFonts w:ascii="Arial" w:hAnsi="Arial" w:cs="Arial"/>
          <w:b/>
          <w:sz w:val="24"/>
          <w:szCs w:val="24"/>
          <w:u w:val="single"/>
        </w:rPr>
        <w:t>O</w:t>
      </w:r>
    </w:p>
    <w:p w:rsidR="002B234F" w:rsidRPr="002B234F" w:rsidRDefault="002B234F" w:rsidP="002B234F">
      <w:pPr>
        <w:pStyle w:val="Cabealho"/>
        <w:tabs>
          <w:tab w:val="left" w:pos="708"/>
        </w:tabs>
        <w:rPr>
          <w:rFonts w:ascii="Arial" w:hAnsi="Arial" w:cs="Arial"/>
          <w:b/>
          <w:sz w:val="24"/>
          <w:szCs w:val="24"/>
          <w:u w:val="single"/>
        </w:rPr>
      </w:pPr>
    </w:p>
    <w:p w:rsidR="00DB7EAD" w:rsidRPr="002B234F" w:rsidRDefault="00DB7EAD" w:rsidP="002B234F">
      <w:pPr>
        <w:pStyle w:val="Cabealho"/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2B234F" w:rsidRPr="002B234F" w:rsidRDefault="006B3AF8" w:rsidP="002B234F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534879">
        <w:rPr>
          <w:rFonts w:ascii="Arial" w:hAnsi="Arial" w:cs="Arial"/>
          <w:sz w:val="24"/>
          <w:szCs w:val="24"/>
        </w:rPr>
        <w:t>28</w:t>
      </w:r>
      <w:r w:rsidR="00AC5CF8" w:rsidRPr="002B234F">
        <w:rPr>
          <w:rFonts w:ascii="Arial" w:hAnsi="Arial" w:cs="Arial"/>
          <w:sz w:val="24"/>
          <w:szCs w:val="24"/>
        </w:rPr>
        <w:t xml:space="preserve"> de </w:t>
      </w:r>
      <w:r w:rsidR="008E3C32">
        <w:rPr>
          <w:rFonts w:ascii="Arial" w:hAnsi="Arial" w:cs="Arial"/>
          <w:sz w:val="24"/>
          <w:szCs w:val="24"/>
        </w:rPr>
        <w:t>setembro</w:t>
      </w:r>
      <w:r w:rsidR="00AC5CF8">
        <w:rPr>
          <w:rFonts w:ascii="Arial" w:hAnsi="Arial" w:cs="Arial"/>
          <w:sz w:val="24"/>
          <w:szCs w:val="24"/>
        </w:rPr>
        <w:t xml:space="preserve"> de 2023</w:t>
      </w:r>
      <w:r w:rsidR="00AC5CF8" w:rsidRPr="002B234F">
        <w:rPr>
          <w:rFonts w:ascii="Arial" w:hAnsi="Arial" w:cs="Arial"/>
          <w:b/>
          <w:sz w:val="24"/>
          <w:szCs w:val="24"/>
        </w:rPr>
        <w:t>.</w:t>
      </w:r>
    </w:p>
    <w:p w:rsidR="00DB7EAD" w:rsidRPr="002B234F" w:rsidRDefault="00DB7EAD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234F" w:rsidRPr="002B234F" w:rsidRDefault="006B3AF8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B234F">
        <w:rPr>
          <w:rFonts w:ascii="Arial" w:hAnsi="Arial" w:cs="Arial"/>
          <w:b/>
          <w:sz w:val="24"/>
          <w:szCs w:val="24"/>
          <w:u w:val="single"/>
        </w:rPr>
        <w:t>EXMO SENHOR:</w:t>
      </w:r>
    </w:p>
    <w:p w:rsidR="002B234F" w:rsidRPr="002B234F" w:rsidRDefault="006B3AF8" w:rsidP="002B234F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B234F">
        <w:rPr>
          <w:rFonts w:ascii="Arial" w:hAnsi="Arial" w:cs="Arial"/>
          <w:sz w:val="24"/>
          <w:szCs w:val="24"/>
        </w:rPr>
        <w:tab/>
      </w:r>
    </w:p>
    <w:p w:rsidR="002B234F" w:rsidRPr="002B234F" w:rsidRDefault="006B3AF8" w:rsidP="002B234F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B234F">
        <w:rPr>
          <w:rFonts w:ascii="Arial" w:hAnsi="Arial" w:cs="Arial"/>
          <w:sz w:val="24"/>
          <w:szCs w:val="24"/>
        </w:rPr>
        <w:tab/>
      </w:r>
      <w:r w:rsidRPr="002B234F">
        <w:rPr>
          <w:rFonts w:ascii="Arial" w:hAnsi="Arial" w:cs="Arial"/>
          <w:sz w:val="24"/>
          <w:szCs w:val="24"/>
        </w:rPr>
        <w:tab/>
      </w:r>
    </w:p>
    <w:p w:rsidR="002B234F" w:rsidRPr="002B234F" w:rsidRDefault="006B3AF8" w:rsidP="002B234F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B234F">
        <w:rPr>
          <w:rFonts w:ascii="Arial" w:hAnsi="Arial" w:cs="Arial"/>
          <w:sz w:val="24"/>
          <w:szCs w:val="24"/>
        </w:rPr>
        <w:t>Com o presente v</w:t>
      </w:r>
      <w:r w:rsidR="00534879">
        <w:rPr>
          <w:rFonts w:ascii="Arial" w:hAnsi="Arial" w:cs="Arial"/>
          <w:sz w:val="24"/>
          <w:szCs w:val="24"/>
        </w:rPr>
        <w:t>enho</w:t>
      </w:r>
      <w:r w:rsidRPr="002B234F">
        <w:rPr>
          <w:rFonts w:ascii="Arial" w:hAnsi="Arial" w:cs="Arial"/>
          <w:sz w:val="24"/>
          <w:szCs w:val="24"/>
        </w:rPr>
        <w:t xml:space="preserve"> </w:t>
      </w:r>
      <w:r w:rsidR="00797A04">
        <w:rPr>
          <w:rFonts w:ascii="Arial" w:hAnsi="Arial" w:cs="Arial"/>
          <w:sz w:val="24"/>
          <w:szCs w:val="24"/>
        </w:rPr>
        <w:t xml:space="preserve">mui respeitosamente </w:t>
      </w:r>
      <w:r w:rsidR="00534879">
        <w:rPr>
          <w:rFonts w:ascii="Arial" w:hAnsi="Arial" w:cs="Arial"/>
          <w:sz w:val="24"/>
          <w:szCs w:val="24"/>
        </w:rPr>
        <w:t>declinar do cargo de membro da Comissão Especial de Estudos do anteprojeto de reforma do Código Tributário Municipal, por motivos pessoais, evitando assim legislar em causa própria.</w:t>
      </w:r>
    </w:p>
    <w:p w:rsidR="002B234F" w:rsidRPr="002B234F" w:rsidRDefault="002B234F" w:rsidP="002B234F">
      <w:pPr>
        <w:pStyle w:val="Cabealho"/>
        <w:tabs>
          <w:tab w:val="left" w:pos="0"/>
        </w:tabs>
        <w:ind w:firstLine="4320"/>
        <w:jc w:val="both"/>
        <w:rPr>
          <w:rFonts w:ascii="Arial" w:hAnsi="Arial" w:cs="Arial"/>
          <w:sz w:val="24"/>
          <w:szCs w:val="24"/>
        </w:rPr>
      </w:pPr>
    </w:p>
    <w:p w:rsidR="002B234F" w:rsidRPr="002B234F" w:rsidRDefault="006B3AF8" w:rsidP="002B234F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B234F">
        <w:rPr>
          <w:rFonts w:ascii="Arial" w:hAnsi="Arial" w:cs="Arial"/>
          <w:sz w:val="24"/>
          <w:szCs w:val="24"/>
        </w:rPr>
        <w:tab/>
      </w:r>
    </w:p>
    <w:p w:rsidR="00DB7EAD" w:rsidRDefault="00DB7EAD" w:rsidP="002B234F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2B234F" w:rsidRPr="002B234F" w:rsidRDefault="006B3AF8" w:rsidP="002B234F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B234F">
        <w:rPr>
          <w:rFonts w:ascii="Arial" w:hAnsi="Arial" w:cs="Arial"/>
          <w:sz w:val="24"/>
          <w:szCs w:val="24"/>
        </w:rPr>
        <w:tab/>
      </w:r>
      <w:r w:rsidRPr="002B234F">
        <w:rPr>
          <w:rFonts w:ascii="Arial" w:hAnsi="Arial" w:cs="Arial"/>
          <w:sz w:val="24"/>
          <w:szCs w:val="24"/>
        </w:rPr>
        <w:tab/>
        <w:t xml:space="preserve">Sem mais para o momento, contando com a Vossa colaboração, aproveitamos do ensejo para apresentar </w:t>
      </w:r>
      <w:proofErr w:type="gramStart"/>
      <w:r w:rsidRPr="002B234F">
        <w:rPr>
          <w:rFonts w:ascii="Arial" w:hAnsi="Arial" w:cs="Arial"/>
          <w:sz w:val="24"/>
          <w:szCs w:val="24"/>
        </w:rPr>
        <w:t>à</w:t>
      </w:r>
      <w:proofErr w:type="gramEnd"/>
      <w:r w:rsidRPr="002B234F">
        <w:rPr>
          <w:rFonts w:ascii="Arial" w:hAnsi="Arial" w:cs="Arial"/>
          <w:sz w:val="24"/>
          <w:szCs w:val="24"/>
        </w:rPr>
        <w:t xml:space="preserve"> Vossa Senhoria, noss</w:t>
      </w:r>
      <w:r w:rsidRPr="002B234F">
        <w:rPr>
          <w:rFonts w:ascii="Arial" w:hAnsi="Arial" w:cs="Arial"/>
          <w:sz w:val="24"/>
          <w:szCs w:val="24"/>
        </w:rPr>
        <w:t xml:space="preserve">os protestos </w:t>
      </w:r>
      <w:proofErr w:type="gramStart"/>
      <w:r w:rsidRPr="002B234F">
        <w:rPr>
          <w:rFonts w:ascii="Arial" w:hAnsi="Arial" w:cs="Arial"/>
          <w:sz w:val="24"/>
          <w:szCs w:val="24"/>
        </w:rPr>
        <w:t>de</w:t>
      </w:r>
      <w:proofErr w:type="gramEnd"/>
      <w:r w:rsidRPr="002B234F">
        <w:rPr>
          <w:rFonts w:ascii="Arial" w:hAnsi="Arial" w:cs="Arial"/>
          <w:sz w:val="24"/>
          <w:szCs w:val="24"/>
        </w:rPr>
        <w:t xml:space="preserve"> elevada estima e distinta consideração.</w:t>
      </w:r>
    </w:p>
    <w:p w:rsidR="002B234F" w:rsidRPr="002B234F" w:rsidRDefault="002B234F" w:rsidP="002B234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B234F" w:rsidRDefault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B234F" w:rsidRDefault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DB7EAD" w:rsidRPr="002B234F" w:rsidRDefault="00DB7EAD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B234F" w:rsidRDefault="00534879" w:rsidP="002B23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MARDQUEU SILVIO FRANÇA FILHO</w:t>
      </w:r>
    </w:p>
    <w:p w:rsidR="00797A04" w:rsidRPr="002B234F" w:rsidRDefault="00534879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B234F" w:rsidRPr="002B234F" w:rsidRDefault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34F" w:rsidRDefault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34F" w:rsidRDefault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7EAD" w:rsidRPr="002B234F" w:rsidRDefault="00DB7EAD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234F" w:rsidRPr="002B234F" w:rsidRDefault="006B3AF8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234F">
        <w:rPr>
          <w:rFonts w:ascii="Arial" w:hAnsi="Arial" w:cs="Arial"/>
          <w:b/>
          <w:sz w:val="24"/>
          <w:szCs w:val="24"/>
        </w:rPr>
        <w:t>AO</w:t>
      </w:r>
    </w:p>
    <w:p w:rsidR="002B234F" w:rsidRPr="002B234F" w:rsidRDefault="006B3AF8" w:rsidP="002B23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B234F">
        <w:rPr>
          <w:rFonts w:ascii="Arial" w:hAnsi="Arial" w:cs="Arial"/>
          <w:b/>
          <w:sz w:val="24"/>
          <w:szCs w:val="24"/>
        </w:rPr>
        <w:t>EXMO. SENHOR</w:t>
      </w:r>
    </w:p>
    <w:p w:rsidR="002B234F" w:rsidRPr="002B234F" w:rsidRDefault="00534879" w:rsidP="002B234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FÁBIO JERÔNIMO MARQUES</w:t>
      </w:r>
    </w:p>
    <w:p w:rsidR="002B234F" w:rsidRDefault="00534879" w:rsidP="002B23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</w:t>
      </w:r>
    </w:p>
    <w:p w:rsidR="00534879" w:rsidRDefault="00534879" w:rsidP="002B23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MONTE AZUL PAULISTA </w:t>
      </w:r>
      <w:bookmarkStart w:id="0" w:name="_GoBack"/>
      <w:bookmarkEnd w:id="0"/>
    </w:p>
    <w:p w:rsidR="00DB7EAD" w:rsidRDefault="00DB7EAD" w:rsidP="002B23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DB7EAD" w:rsidSect="002F2F81">
      <w:headerReference w:type="default" r:id="rId8"/>
      <w:pgSz w:w="11906" w:h="16838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AF8" w:rsidRDefault="006B3AF8">
      <w:pPr>
        <w:spacing w:after="0" w:line="240" w:lineRule="auto"/>
      </w:pPr>
      <w:r>
        <w:separator/>
      </w:r>
    </w:p>
  </w:endnote>
  <w:endnote w:type="continuationSeparator" w:id="0">
    <w:p w:rsidR="006B3AF8" w:rsidRDefault="006B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AF8" w:rsidRDefault="006B3AF8">
      <w:pPr>
        <w:spacing w:after="0" w:line="240" w:lineRule="auto"/>
      </w:pPr>
      <w:r>
        <w:separator/>
      </w:r>
    </w:p>
  </w:footnote>
  <w:footnote w:type="continuationSeparator" w:id="0">
    <w:p w:rsidR="006B3AF8" w:rsidRDefault="006B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CF" w:rsidRDefault="009F56CF">
    <w:pPr>
      <w:pStyle w:val="Cabealho"/>
    </w:pPr>
  </w:p>
  <w:tbl>
    <w:tblPr>
      <w:tblW w:w="97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0"/>
      <w:gridCol w:w="7848"/>
    </w:tblGrid>
    <w:tr w:rsidR="00C06736" w:rsidTr="00261FBC">
      <w:trPr>
        <w:trHeight w:val="1637"/>
      </w:trPr>
      <w:tc>
        <w:tcPr>
          <w:tcW w:w="1860" w:type="dxa"/>
        </w:tcPr>
        <w:p w:rsidR="009F56CF" w:rsidRPr="0030078C" w:rsidRDefault="006B3AF8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>
                <wp:extent cx="1009650" cy="1104900"/>
                <wp:effectExtent l="19050" t="0" r="0" b="0"/>
                <wp:docPr id="12" name="Imagem 12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4095134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:rsidR="009F56CF" w:rsidRPr="0030078C" w:rsidRDefault="006B3AF8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MUNICIPAL  DE MONTE AZUL PAULISTA</w:t>
          </w:r>
        </w:p>
        <w:p w:rsidR="009F56CF" w:rsidRPr="0030078C" w:rsidRDefault="006B3AF8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 xml:space="preserve">“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</w:rPr>
            <w:t>Palácio 8 de Março “</w:t>
          </w:r>
        </w:p>
        <w:p w:rsidR="009F56CF" w:rsidRPr="0030078C" w:rsidRDefault="006B3AF8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9F56CF" w:rsidRPr="0030078C" w:rsidRDefault="006B3AF8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</w:t>
          </w:r>
          <w:proofErr w:type="gramStart"/>
          <w:r w:rsidRPr="0030078C">
            <w:rPr>
              <w:rFonts w:ascii="Garamond" w:hAnsi="Garamond"/>
              <w:sz w:val="24"/>
              <w:szCs w:val="24"/>
            </w:rPr>
            <w:t xml:space="preserve">  </w:t>
          </w:r>
          <w:proofErr w:type="gramEnd"/>
          <w:r w:rsidRPr="0030078C">
            <w:rPr>
              <w:rFonts w:ascii="Garamond" w:hAnsi="Garamond"/>
              <w:sz w:val="24"/>
              <w:szCs w:val="24"/>
            </w:rPr>
            <w:t xml:space="preserve">=  Site:  </w:t>
          </w:r>
          <w:r w:rsidRPr="0030078C">
            <w:rPr>
              <w:rFonts w:ascii="Garamond" w:hAnsi="Garamond"/>
              <w:sz w:val="24"/>
              <w:szCs w:val="24"/>
            </w:rPr>
            <w:t>www.camaramonteazul.sp.gov.br</w:t>
          </w:r>
        </w:p>
        <w:p w:rsidR="009F56CF" w:rsidRPr="0030078C" w:rsidRDefault="006B3AF8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-   Brasil</w:t>
          </w:r>
        </w:p>
        <w:p w:rsidR="009F56CF" w:rsidRPr="0030078C" w:rsidRDefault="006B3AF8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  <w:proofErr w:type="gramEnd"/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9F56CF" w:rsidRDefault="009F56CF" w:rsidP="009F5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F"/>
    <w:rsid w:val="000062E1"/>
    <w:rsid w:val="00006CAE"/>
    <w:rsid w:val="00011D0C"/>
    <w:rsid w:val="00015FB1"/>
    <w:rsid w:val="00016ED9"/>
    <w:rsid w:val="000270BC"/>
    <w:rsid w:val="00087A62"/>
    <w:rsid w:val="000943B6"/>
    <w:rsid w:val="000C61CB"/>
    <w:rsid w:val="001161BA"/>
    <w:rsid w:val="00121E02"/>
    <w:rsid w:val="001349F9"/>
    <w:rsid w:val="00153B92"/>
    <w:rsid w:val="00213813"/>
    <w:rsid w:val="002167BD"/>
    <w:rsid w:val="00230084"/>
    <w:rsid w:val="00244B0C"/>
    <w:rsid w:val="00261FBC"/>
    <w:rsid w:val="00265CFE"/>
    <w:rsid w:val="0029677F"/>
    <w:rsid w:val="002A31FA"/>
    <w:rsid w:val="002A7193"/>
    <w:rsid w:val="002B234F"/>
    <w:rsid w:val="002F2F81"/>
    <w:rsid w:val="0030078C"/>
    <w:rsid w:val="00362504"/>
    <w:rsid w:val="00366C25"/>
    <w:rsid w:val="003A53EB"/>
    <w:rsid w:val="003B3DCA"/>
    <w:rsid w:val="00444A1D"/>
    <w:rsid w:val="005141BB"/>
    <w:rsid w:val="00534879"/>
    <w:rsid w:val="00541C30"/>
    <w:rsid w:val="00570BBD"/>
    <w:rsid w:val="00595527"/>
    <w:rsid w:val="005A4062"/>
    <w:rsid w:val="005D7B81"/>
    <w:rsid w:val="005E06AB"/>
    <w:rsid w:val="0061702A"/>
    <w:rsid w:val="0069415D"/>
    <w:rsid w:val="006B3AF8"/>
    <w:rsid w:val="006E7176"/>
    <w:rsid w:val="00711E66"/>
    <w:rsid w:val="00715732"/>
    <w:rsid w:val="007811D0"/>
    <w:rsid w:val="00794CCD"/>
    <w:rsid w:val="00797A04"/>
    <w:rsid w:val="007B5B5A"/>
    <w:rsid w:val="007D4449"/>
    <w:rsid w:val="007F0992"/>
    <w:rsid w:val="00806DBC"/>
    <w:rsid w:val="00847C13"/>
    <w:rsid w:val="00862FAA"/>
    <w:rsid w:val="00893063"/>
    <w:rsid w:val="008E3C32"/>
    <w:rsid w:val="0091448E"/>
    <w:rsid w:val="00920F48"/>
    <w:rsid w:val="00952BB4"/>
    <w:rsid w:val="009F56CF"/>
    <w:rsid w:val="00A15AFA"/>
    <w:rsid w:val="00A27B32"/>
    <w:rsid w:val="00A47D99"/>
    <w:rsid w:val="00A74DDD"/>
    <w:rsid w:val="00AB6091"/>
    <w:rsid w:val="00AC5CF8"/>
    <w:rsid w:val="00AE3DA7"/>
    <w:rsid w:val="00B56D01"/>
    <w:rsid w:val="00B66376"/>
    <w:rsid w:val="00BA46CB"/>
    <w:rsid w:val="00BD0E7C"/>
    <w:rsid w:val="00BF6D3B"/>
    <w:rsid w:val="00C06736"/>
    <w:rsid w:val="00C360C1"/>
    <w:rsid w:val="00C607B3"/>
    <w:rsid w:val="00C91202"/>
    <w:rsid w:val="00C95CAB"/>
    <w:rsid w:val="00CA4AD0"/>
    <w:rsid w:val="00CD6319"/>
    <w:rsid w:val="00CE30AF"/>
    <w:rsid w:val="00D949AA"/>
    <w:rsid w:val="00DB2EAC"/>
    <w:rsid w:val="00DB7EAD"/>
    <w:rsid w:val="00DC0D65"/>
    <w:rsid w:val="00E2126C"/>
    <w:rsid w:val="00E45045"/>
    <w:rsid w:val="00EA2BE9"/>
    <w:rsid w:val="00EA51D7"/>
    <w:rsid w:val="00EC2FF8"/>
    <w:rsid w:val="00EF0F69"/>
    <w:rsid w:val="00EF3F76"/>
    <w:rsid w:val="00F03FBC"/>
    <w:rsid w:val="00F23C85"/>
    <w:rsid w:val="00F42F61"/>
    <w:rsid w:val="00FA186D"/>
    <w:rsid w:val="00F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61B22-E769-489B-88D9-F0FCC96E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Computador</cp:lastModifiedBy>
  <cp:revision>5</cp:revision>
  <cp:lastPrinted>2023-09-28T19:01:00Z</cp:lastPrinted>
  <dcterms:created xsi:type="dcterms:W3CDTF">2023-09-01T16:35:00Z</dcterms:created>
  <dcterms:modified xsi:type="dcterms:W3CDTF">2023-09-28T19:01:00Z</dcterms:modified>
</cp:coreProperties>
</file>