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90531C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430A83" w:rsidRDefault="0090531C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</w:p>
    <w:p w:rsidR="00430A83" w:rsidRDefault="00EE4B54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POLÍTICA URBANA, MEIO AMBIENTE, SERV</w:t>
      </w:r>
      <w:r w:rsidR="00430A83">
        <w:rPr>
          <w:rFonts w:ascii="Arial" w:hAnsi="Arial" w:cs="Arial"/>
          <w:b/>
          <w:sz w:val="26"/>
          <w:szCs w:val="26"/>
          <w:u w:val="single"/>
        </w:rPr>
        <w:t>.</w:t>
      </w:r>
      <w:r>
        <w:rPr>
          <w:rFonts w:ascii="Arial" w:hAnsi="Arial" w:cs="Arial"/>
          <w:b/>
          <w:sz w:val="26"/>
          <w:szCs w:val="26"/>
          <w:u w:val="single"/>
        </w:rPr>
        <w:t xml:space="preserve"> PÚBLICOS E ATIVIDADES PRIVADAS</w:t>
      </w:r>
      <w:r w:rsidR="00427E2A">
        <w:rPr>
          <w:rFonts w:ascii="Arial" w:hAnsi="Arial" w:cs="Arial"/>
          <w:b/>
          <w:sz w:val="26"/>
          <w:szCs w:val="26"/>
          <w:u w:val="single"/>
        </w:rPr>
        <w:t>;</w:t>
      </w:r>
      <w:r w:rsidR="002025C4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430A83" w:rsidRDefault="002025C4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EDUCAÇÃO, SAÚDE E ASSISTÊNCIA SOCIAL</w:t>
      </w:r>
      <w:r w:rsidR="00427E2A">
        <w:rPr>
          <w:rFonts w:ascii="Arial" w:hAnsi="Arial" w:cs="Arial"/>
          <w:b/>
          <w:sz w:val="26"/>
          <w:szCs w:val="26"/>
          <w:u w:val="single"/>
        </w:rPr>
        <w:t>;</w:t>
      </w:r>
    </w:p>
    <w:p w:rsidR="003E68D6" w:rsidRPr="000B7655" w:rsidRDefault="00427E2A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0B7655">
        <w:rPr>
          <w:rFonts w:ascii="Arial" w:hAnsi="Arial" w:cs="Arial"/>
          <w:b/>
          <w:u w:val="single"/>
        </w:rPr>
        <w:t>.</w:t>
      </w:r>
      <w:r w:rsidR="0090531C"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84053" w:rsidRDefault="0090531C" w:rsidP="00A1480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B7EC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BB7EC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E4B54" w:rsidRPr="00BB7ECF">
        <w:rPr>
          <w:rFonts w:ascii="Arial" w:hAnsi="Arial" w:cs="Arial"/>
          <w:b/>
          <w:color w:val="000000" w:themeColor="text1"/>
          <w:sz w:val="24"/>
          <w:szCs w:val="24"/>
        </w:rPr>
        <w:t>Projeto de Lei Nº 1360/2023</w:t>
      </w:r>
      <w:r w:rsidR="00484053">
        <w:rPr>
          <w:rFonts w:ascii="Arial" w:hAnsi="Arial" w:cs="Arial"/>
          <w:b/>
          <w:color w:val="000000" w:themeColor="text1"/>
          <w:sz w:val="24"/>
          <w:szCs w:val="24"/>
        </w:rPr>
        <w:t xml:space="preserve"> de 11 de outubro de 2023.</w:t>
      </w:r>
    </w:p>
    <w:p w:rsidR="00484053" w:rsidRDefault="00484053" w:rsidP="0048405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4806" w:rsidRPr="00BB7ECF" w:rsidRDefault="00EE4B54" w:rsidP="0048405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B7ECF">
        <w:rPr>
          <w:rFonts w:ascii="Arial" w:hAnsi="Arial" w:cs="Arial"/>
          <w:b/>
          <w:color w:val="000000" w:themeColor="text1"/>
          <w:sz w:val="24"/>
          <w:szCs w:val="24"/>
        </w:rPr>
        <w:t xml:space="preserve">Institui o </w:t>
      </w:r>
      <w:r w:rsidR="00427E2A" w:rsidRPr="00BB7ECF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BB7ECF">
        <w:rPr>
          <w:rFonts w:ascii="Arial" w:hAnsi="Arial" w:cs="Arial"/>
          <w:b/>
          <w:color w:val="000000" w:themeColor="text1"/>
          <w:sz w:val="24"/>
          <w:szCs w:val="24"/>
        </w:rPr>
        <w:t>ovo Código Tributário do Município de Monte Azul Paulista - SP.</w:t>
      </w:r>
    </w:p>
    <w:p w:rsidR="00EE4B54" w:rsidRPr="00A14806" w:rsidRDefault="00EE4B54" w:rsidP="00A1480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556EF" w:rsidRPr="00BB7ECF" w:rsidRDefault="0090531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BB7ECF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BB7ECF">
        <w:rPr>
          <w:rFonts w:ascii="Arial" w:hAnsi="Arial" w:cs="Arial"/>
          <w:b/>
          <w:sz w:val="24"/>
          <w:szCs w:val="24"/>
          <w:u w:val="single"/>
        </w:rPr>
        <w:t>S</w:t>
      </w:r>
      <w:r w:rsidRPr="00BB7ECF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BB7ECF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A1480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EE4B54" w:rsidRPr="00BB7ECF" w:rsidRDefault="0090531C" w:rsidP="00EE4B54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B7ECF">
        <w:rPr>
          <w:rFonts w:ascii="Arial" w:hAnsi="Arial" w:cs="Arial"/>
          <w:sz w:val="24"/>
          <w:szCs w:val="24"/>
        </w:rPr>
        <w:t>Esta</w:t>
      </w:r>
      <w:r w:rsidR="003E68D6" w:rsidRPr="00BB7ECF">
        <w:rPr>
          <w:rFonts w:ascii="Arial" w:hAnsi="Arial" w:cs="Arial"/>
          <w:sz w:val="24"/>
          <w:szCs w:val="24"/>
        </w:rPr>
        <w:t>s</w:t>
      </w:r>
      <w:r w:rsidR="00B17B00" w:rsidRPr="00BB7ECF">
        <w:rPr>
          <w:rFonts w:ascii="Arial" w:hAnsi="Arial" w:cs="Arial"/>
          <w:sz w:val="24"/>
          <w:szCs w:val="24"/>
        </w:rPr>
        <w:t xml:space="preserve"> Comiss</w:t>
      </w:r>
      <w:r w:rsidR="003E68D6" w:rsidRPr="00BB7ECF">
        <w:rPr>
          <w:rFonts w:ascii="Arial" w:hAnsi="Arial" w:cs="Arial"/>
          <w:sz w:val="24"/>
          <w:szCs w:val="24"/>
        </w:rPr>
        <w:t>ões</w:t>
      </w:r>
      <w:r w:rsidRPr="00BB7ECF">
        <w:rPr>
          <w:rFonts w:ascii="Arial" w:hAnsi="Arial" w:cs="Arial"/>
          <w:sz w:val="24"/>
          <w:szCs w:val="24"/>
        </w:rPr>
        <w:t xml:space="preserve"> de </w:t>
      </w:r>
      <w:r w:rsidR="00A543B5" w:rsidRPr="00BB7ECF">
        <w:rPr>
          <w:rFonts w:ascii="Arial" w:hAnsi="Arial" w:cs="Arial"/>
          <w:sz w:val="24"/>
          <w:szCs w:val="24"/>
        </w:rPr>
        <w:t>C</w:t>
      </w:r>
      <w:r w:rsidR="00727CF2" w:rsidRPr="00BB7ECF">
        <w:rPr>
          <w:rFonts w:ascii="Arial" w:hAnsi="Arial" w:cs="Arial"/>
          <w:sz w:val="24"/>
          <w:szCs w:val="24"/>
        </w:rPr>
        <w:t>o</w:t>
      </w:r>
      <w:r w:rsidR="00A543B5" w:rsidRPr="00BB7ECF">
        <w:rPr>
          <w:rFonts w:ascii="Arial" w:hAnsi="Arial" w:cs="Arial"/>
          <w:sz w:val="24"/>
          <w:szCs w:val="24"/>
        </w:rPr>
        <w:t>nstituição, Justiça e Redação</w:t>
      </w:r>
      <w:r w:rsidR="003E68D6" w:rsidRPr="00BB7ECF">
        <w:rPr>
          <w:rFonts w:ascii="Arial" w:hAnsi="Arial" w:cs="Arial"/>
          <w:sz w:val="24"/>
          <w:szCs w:val="24"/>
        </w:rPr>
        <w:t xml:space="preserve">; </w:t>
      </w:r>
      <w:r w:rsidR="00651C57" w:rsidRPr="00BB7ECF">
        <w:rPr>
          <w:rFonts w:ascii="Arial" w:hAnsi="Arial" w:cs="Arial"/>
          <w:sz w:val="24"/>
          <w:szCs w:val="24"/>
        </w:rPr>
        <w:t>Educação, Saúde e Assistência Social</w:t>
      </w:r>
      <w:r w:rsidR="00C256F7" w:rsidRPr="00BB7ECF">
        <w:rPr>
          <w:rFonts w:ascii="Arial" w:hAnsi="Arial" w:cs="Arial"/>
          <w:sz w:val="24"/>
          <w:szCs w:val="24"/>
        </w:rPr>
        <w:t>;</w:t>
      </w:r>
      <w:r w:rsidR="00EE4B54" w:rsidRPr="00BB7ECF">
        <w:rPr>
          <w:rFonts w:ascii="Arial" w:hAnsi="Arial" w:cs="Arial"/>
          <w:sz w:val="24"/>
          <w:szCs w:val="24"/>
        </w:rPr>
        <w:t xml:space="preserve"> Política Urbana, Meio Ambiente, Serviços Públicos e Atividades Privadas</w:t>
      </w:r>
      <w:r w:rsidR="00C256F7" w:rsidRPr="00BB7ECF">
        <w:rPr>
          <w:rFonts w:ascii="Arial" w:hAnsi="Arial" w:cs="Arial"/>
          <w:sz w:val="24"/>
          <w:szCs w:val="24"/>
        </w:rPr>
        <w:t>;</w:t>
      </w:r>
      <w:r w:rsidR="00651C57" w:rsidRPr="00BB7ECF">
        <w:rPr>
          <w:rFonts w:ascii="Arial" w:hAnsi="Arial" w:cs="Arial"/>
          <w:sz w:val="24"/>
          <w:szCs w:val="24"/>
        </w:rPr>
        <w:t xml:space="preserve"> </w:t>
      </w:r>
      <w:r w:rsidR="003E68D6" w:rsidRPr="00BB7ECF">
        <w:rPr>
          <w:rFonts w:ascii="Arial" w:hAnsi="Arial" w:cs="Arial"/>
          <w:sz w:val="24"/>
          <w:szCs w:val="24"/>
        </w:rPr>
        <w:t xml:space="preserve">e Finanças e Orçamento </w:t>
      </w:r>
      <w:r w:rsidRPr="00BB7ECF">
        <w:rPr>
          <w:rFonts w:ascii="Arial" w:hAnsi="Arial" w:cs="Arial"/>
          <w:sz w:val="24"/>
          <w:szCs w:val="24"/>
        </w:rPr>
        <w:t>após proceder ao cuidadoso exame no</w:t>
      </w:r>
      <w:r w:rsidR="00732271" w:rsidRPr="00BB7ECF">
        <w:rPr>
          <w:rFonts w:ascii="Arial" w:hAnsi="Arial" w:cs="Arial"/>
          <w:sz w:val="24"/>
          <w:szCs w:val="24"/>
        </w:rPr>
        <w:t xml:space="preserve"> </w:t>
      </w:r>
      <w:r w:rsidR="00EE4B54" w:rsidRPr="00BB7ECF">
        <w:rPr>
          <w:rFonts w:ascii="Arial" w:hAnsi="Arial" w:cs="Arial"/>
          <w:b/>
          <w:sz w:val="24"/>
          <w:szCs w:val="24"/>
        </w:rPr>
        <w:t xml:space="preserve">Projeto de Lei </w:t>
      </w:r>
      <w:r w:rsidR="00C256F7" w:rsidRPr="00BB7ECF">
        <w:rPr>
          <w:rFonts w:ascii="Arial" w:hAnsi="Arial" w:cs="Arial"/>
          <w:b/>
          <w:sz w:val="24"/>
          <w:szCs w:val="24"/>
        </w:rPr>
        <w:t>n</w:t>
      </w:r>
      <w:r w:rsidR="00EE4B54" w:rsidRPr="00BB7ECF">
        <w:rPr>
          <w:rFonts w:ascii="Arial" w:hAnsi="Arial" w:cs="Arial"/>
          <w:b/>
          <w:sz w:val="24"/>
          <w:szCs w:val="24"/>
        </w:rPr>
        <w:t>º 1360/2023</w:t>
      </w:r>
      <w:r w:rsidR="00EE4B54" w:rsidRPr="00BB7ECF">
        <w:rPr>
          <w:rFonts w:ascii="Arial" w:hAnsi="Arial" w:cs="Arial"/>
          <w:sz w:val="24"/>
          <w:szCs w:val="24"/>
        </w:rPr>
        <w:t xml:space="preserve"> que dispõe sobre: “Institui o novo Código Tributário do Município de Monte Azul Paulista - SP.”</w:t>
      </w:r>
      <w:r w:rsidRPr="00BB7ECF">
        <w:rPr>
          <w:rFonts w:ascii="Arial" w:hAnsi="Arial" w:cs="Arial"/>
          <w:sz w:val="24"/>
          <w:szCs w:val="24"/>
        </w:rPr>
        <w:t xml:space="preserve">, </w:t>
      </w:r>
      <w:r w:rsidR="00F25D1B" w:rsidRPr="00BB7ECF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acompanhando Parecer emitido pelo Procurador Jurídico, decidiram emitir </w:t>
      </w:r>
      <w:r w:rsidR="00F25D1B" w:rsidRPr="00BB7ECF">
        <w:rPr>
          <w:rFonts w:ascii="Arial" w:hAnsi="Arial" w:cs="Arial"/>
          <w:b/>
          <w:sz w:val="24"/>
          <w:szCs w:val="24"/>
        </w:rPr>
        <w:t>PARECER COM EMENDA MODIFICATIVA</w:t>
      </w:r>
      <w:r w:rsidR="00F25D1B" w:rsidRPr="00BB7ECF">
        <w:rPr>
          <w:rFonts w:ascii="Arial" w:hAnsi="Arial" w:cs="Arial"/>
          <w:sz w:val="24"/>
          <w:szCs w:val="24"/>
        </w:rPr>
        <w:t>, esperando merecer o apoio dos demais pares desta Casa de Leis. Diante do exposto, estas Comissões sugerem as seguintes modificações:</w:t>
      </w:r>
    </w:p>
    <w:p w:rsidR="00F25D1B" w:rsidRDefault="00F25D1B" w:rsidP="00EE4B54">
      <w:pPr>
        <w:spacing w:after="0" w:line="240" w:lineRule="auto"/>
        <w:jc w:val="both"/>
        <w:outlineLvl w:val="0"/>
        <w:rPr>
          <w:rFonts w:ascii="Arial" w:hAnsi="Arial" w:cs="Arial"/>
          <w:szCs w:val="24"/>
        </w:rPr>
      </w:pPr>
    </w:p>
    <w:p w:rsidR="00430A83" w:rsidRDefault="00430A83" w:rsidP="009D283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D283B" w:rsidRDefault="009D283B" w:rsidP="009D283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Artigo </w:t>
      </w:r>
      <w:r>
        <w:rPr>
          <w:rFonts w:ascii="Arial" w:hAnsi="Arial" w:cs="Arial"/>
          <w:sz w:val="24"/>
          <w:szCs w:val="24"/>
        </w:rPr>
        <w:t>132</w:t>
      </w:r>
      <w:r>
        <w:rPr>
          <w:rFonts w:ascii="Arial" w:hAnsi="Arial" w:cs="Arial"/>
          <w:sz w:val="24"/>
          <w:szCs w:val="24"/>
        </w:rPr>
        <w:t xml:space="preserve">, o </w:t>
      </w:r>
      <w:r>
        <w:rPr>
          <w:rFonts w:ascii="Arial" w:hAnsi="Arial" w:cs="Arial"/>
          <w:sz w:val="24"/>
          <w:szCs w:val="24"/>
        </w:rPr>
        <w:t>I</w:t>
      </w:r>
      <w:r w:rsidR="00430A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 Projeto de Lei, passar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a ter a seguinte redação:</w:t>
      </w:r>
    </w:p>
    <w:p w:rsidR="009D283B" w:rsidRDefault="009D283B" w:rsidP="009D283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D283B" w:rsidRPr="009D283B" w:rsidRDefault="009D283B" w:rsidP="009D283B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D283B">
        <w:rPr>
          <w:rFonts w:ascii="Arial" w:hAnsi="Arial" w:cs="Arial"/>
          <w:b/>
          <w:sz w:val="24"/>
          <w:szCs w:val="24"/>
        </w:rPr>
        <w:t xml:space="preserve">I – multa moratória, devida em face do mero inadimplemento da obrigação tributária principal, apurada inclusive por meio de notificação preliminar: 0,33% (trinta e três </w:t>
      </w:r>
      <w:r>
        <w:rPr>
          <w:rFonts w:ascii="Arial" w:hAnsi="Arial" w:cs="Arial"/>
          <w:b/>
          <w:sz w:val="24"/>
          <w:szCs w:val="24"/>
        </w:rPr>
        <w:t>cent</w:t>
      </w:r>
      <w:r w:rsidRPr="009D283B">
        <w:rPr>
          <w:rFonts w:ascii="Arial" w:hAnsi="Arial" w:cs="Arial"/>
          <w:b/>
          <w:sz w:val="24"/>
          <w:szCs w:val="24"/>
        </w:rPr>
        <w:t>ésimos por cento) ao dia sobre o valor do débito atualizado monetariamente, até o percentual máximo de 20% (vinte por cento);</w:t>
      </w:r>
    </w:p>
    <w:p w:rsidR="009D283B" w:rsidRDefault="009D283B" w:rsidP="00EE4B54">
      <w:pPr>
        <w:spacing w:after="0" w:line="240" w:lineRule="auto"/>
        <w:jc w:val="both"/>
        <w:outlineLvl w:val="0"/>
        <w:rPr>
          <w:rFonts w:ascii="Arial" w:hAnsi="Arial" w:cs="Arial"/>
          <w:szCs w:val="24"/>
        </w:rPr>
      </w:pPr>
    </w:p>
    <w:p w:rsidR="00430A83" w:rsidRDefault="00430A83" w:rsidP="009D283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D283B" w:rsidRDefault="00430A83" w:rsidP="009D283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9D283B">
        <w:rPr>
          <w:rFonts w:ascii="Arial" w:hAnsi="Arial" w:cs="Arial"/>
          <w:sz w:val="24"/>
          <w:szCs w:val="24"/>
        </w:rPr>
        <w:t xml:space="preserve">Artigo </w:t>
      </w:r>
      <w:r w:rsidR="0085235D">
        <w:rPr>
          <w:rFonts w:ascii="Arial" w:hAnsi="Arial" w:cs="Arial"/>
          <w:sz w:val="24"/>
          <w:szCs w:val="24"/>
        </w:rPr>
        <w:t>3</w:t>
      </w:r>
      <w:r w:rsidR="009D283B">
        <w:rPr>
          <w:rFonts w:ascii="Arial" w:hAnsi="Arial" w:cs="Arial"/>
          <w:sz w:val="24"/>
          <w:szCs w:val="24"/>
        </w:rPr>
        <w:t>0</w:t>
      </w:r>
      <w:r w:rsidR="0085235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9D283B">
        <w:rPr>
          <w:rFonts w:ascii="Arial" w:hAnsi="Arial" w:cs="Arial"/>
          <w:sz w:val="24"/>
          <w:szCs w:val="24"/>
        </w:rPr>
        <w:t>do Projeto de Lei</w:t>
      </w:r>
      <w:proofErr w:type="gramStart"/>
      <w:r w:rsidR="009D283B">
        <w:rPr>
          <w:rFonts w:ascii="Arial" w:hAnsi="Arial" w:cs="Arial"/>
          <w:sz w:val="24"/>
          <w:szCs w:val="24"/>
        </w:rPr>
        <w:t>, passar</w:t>
      </w:r>
      <w:r>
        <w:rPr>
          <w:rFonts w:ascii="Arial" w:hAnsi="Arial" w:cs="Arial"/>
          <w:sz w:val="24"/>
          <w:szCs w:val="24"/>
        </w:rPr>
        <w:t>á</w:t>
      </w:r>
      <w:proofErr w:type="gramEnd"/>
      <w:r w:rsidR="009D283B">
        <w:rPr>
          <w:rFonts w:ascii="Arial" w:hAnsi="Arial" w:cs="Arial"/>
          <w:sz w:val="24"/>
          <w:szCs w:val="24"/>
        </w:rPr>
        <w:t xml:space="preserve"> a ter a seguinte redação:</w:t>
      </w:r>
    </w:p>
    <w:p w:rsidR="009D283B" w:rsidRDefault="009D283B" w:rsidP="00EE4B54">
      <w:pPr>
        <w:spacing w:after="0" w:line="240" w:lineRule="auto"/>
        <w:jc w:val="both"/>
        <w:outlineLvl w:val="0"/>
        <w:rPr>
          <w:rFonts w:ascii="Arial" w:hAnsi="Arial" w:cs="Arial"/>
          <w:szCs w:val="24"/>
        </w:rPr>
      </w:pPr>
    </w:p>
    <w:p w:rsidR="00430A83" w:rsidRPr="00430A83" w:rsidRDefault="00430A83" w:rsidP="00430A83">
      <w:pPr>
        <w:pStyle w:val="Corpodetexto"/>
        <w:ind w:firstLine="0"/>
        <w:rPr>
          <w:rFonts w:cs="Arial"/>
          <w:b/>
          <w:sz w:val="24"/>
          <w:szCs w:val="24"/>
        </w:rPr>
      </w:pPr>
      <w:r w:rsidRPr="00430A83">
        <w:rPr>
          <w:rFonts w:cs="Arial"/>
          <w:b/>
          <w:sz w:val="24"/>
          <w:szCs w:val="24"/>
          <w:u w:val="single"/>
        </w:rPr>
        <w:t>ARTIGO 308</w:t>
      </w:r>
      <w:r w:rsidRPr="00430A83">
        <w:rPr>
          <w:rFonts w:cs="Arial"/>
          <w:b/>
          <w:sz w:val="24"/>
          <w:szCs w:val="24"/>
        </w:rPr>
        <w:t xml:space="preserve"> - A base de cálculo do imposto é o valor venal do terreno, ao qual se aplica a alíquota de 2,6 % (dois inteiros e seis décimos por cento).</w:t>
      </w:r>
    </w:p>
    <w:p w:rsidR="00430A83" w:rsidRDefault="00430A83" w:rsidP="00EE4B54">
      <w:pPr>
        <w:spacing w:after="0" w:line="240" w:lineRule="auto"/>
        <w:jc w:val="both"/>
        <w:outlineLvl w:val="0"/>
        <w:rPr>
          <w:rFonts w:ascii="Arial" w:hAnsi="Arial" w:cs="Arial"/>
          <w:szCs w:val="24"/>
        </w:rPr>
      </w:pPr>
    </w:p>
    <w:p w:rsidR="00F25D1B" w:rsidRDefault="00F25D1B" w:rsidP="00EE4B54">
      <w:pPr>
        <w:spacing w:after="0" w:line="240" w:lineRule="auto"/>
        <w:jc w:val="both"/>
        <w:outlineLvl w:val="0"/>
        <w:rPr>
          <w:rFonts w:ascii="Arial" w:hAnsi="Arial" w:cs="Arial"/>
          <w:szCs w:val="24"/>
        </w:rPr>
      </w:pPr>
    </w:p>
    <w:p w:rsidR="00F25D1B" w:rsidRDefault="002D1619" w:rsidP="00F25D1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F25D1B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490, o §1º</w:t>
      </w:r>
      <w:r w:rsidR="002476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alíneas a) e b) do Projeto de Lei</w:t>
      </w:r>
      <w:r w:rsidR="00F25D1B">
        <w:rPr>
          <w:rFonts w:ascii="Arial" w:hAnsi="Arial" w:cs="Arial"/>
          <w:sz w:val="24"/>
          <w:szCs w:val="24"/>
        </w:rPr>
        <w:t>, passar</w:t>
      </w:r>
      <w:r>
        <w:rPr>
          <w:rFonts w:ascii="Arial" w:hAnsi="Arial" w:cs="Arial"/>
          <w:sz w:val="24"/>
          <w:szCs w:val="24"/>
        </w:rPr>
        <w:t>ão</w:t>
      </w:r>
      <w:r w:rsidR="00F25D1B">
        <w:rPr>
          <w:rFonts w:ascii="Arial" w:hAnsi="Arial" w:cs="Arial"/>
          <w:sz w:val="24"/>
          <w:szCs w:val="24"/>
        </w:rPr>
        <w:t xml:space="preserve"> a ter a seguinte redação:</w:t>
      </w:r>
    </w:p>
    <w:p w:rsidR="00F25D1B" w:rsidRDefault="00F25D1B" w:rsidP="00F25D1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2D1619" w:rsidRPr="00A543B1" w:rsidRDefault="002D1619" w:rsidP="002D1619">
      <w:pPr>
        <w:pStyle w:val="PargrafodaLista"/>
        <w:numPr>
          <w:ilvl w:val="0"/>
          <w:numId w:val="14"/>
        </w:numPr>
        <w:spacing w:line="240" w:lineRule="auto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  <w:bCs/>
          <w:szCs w:val="24"/>
        </w:rPr>
        <w:t>R$ 13,44 (treze reais e quarenta e quatro centavos) mensal</w:t>
      </w:r>
      <w:proofErr w:type="gramEnd"/>
      <w:r>
        <w:rPr>
          <w:rFonts w:ascii="Arial" w:hAnsi="Arial" w:cs="Arial"/>
          <w:b/>
          <w:bCs/>
          <w:szCs w:val="24"/>
        </w:rPr>
        <w:t xml:space="preserve">, reajustado proporcionalmente aos aumentos incidentes nas taxas de energia elétrica; </w:t>
      </w:r>
    </w:p>
    <w:p w:rsidR="00A543B1" w:rsidRPr="002D1619" w:rsidRDefault="00A543B1" w:rsidP="00A543B1">
      <w:pPr>
        <w:pStyle w:val="PargrafodaLista"/>
        <w:spacing w:line="240" w:lineRule="auto"/>
        <w:ind w:firstLine="0"/>
        <w:outlineLvl w:val="0"/>
        <w:rPr>
          <w:rFonts w:ascii="Arial" w:hAnsi="Arial" w:cs="Arial"/>
          <w:szCs w:val="24"/>
        </w:rPr>
      </w:pPr>
    </w:p>
    <w:p w:rsidR="00F25D1B" w:rsidRDefault="002D1619" w:rsidP="002D1619">
      <w:pPr>
        <w:pStyle w:val="PargrafodaLista"/>
        <w:numPr>
          <w:ilvl w:val="0"/>
          <w:numId w:val="14"/>
        </w:numPr>
        <w:spacing w:line="24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No caso de terrenos vagos sem ligação de energia elétrica, a CIP será cobrada em conjunto com o lançamento anual de IPTU, o valor anual de R$ 81,16 (oitenta e um reais e dezesseis centavos), reajustados anualmente de acordo com os índices de aumento da energia elétrica.</w:t>
      </w:r>
      <w:r>
        <w:rPr>
          <w:rFonts w:ascii="Arial" w:hAnsi="Arial" w:cs="Arial"/>
          <w:szCs w:val="24"/>
        </w:rPr>
        <w:t xml:space="preserve"> </w:t>
      </w:r>
    </w:p>
    <w:p w:rsidR="00F25D1B" w:rsidRDefault="00F25D1B" w:rsidP="00F25D1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543B1" w:rsidRDefault="00F25D1B" w:rsidP="00F25D1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 Anexo </w:t>
      </w:r>
      <w:r w:rsidR="002D1619">
        <w:rPr>
          <w:rFonts w:ascii="Arial" w:hAnsi="Arial" w:cs="Arial"/>
          <w:sz w:val="24"/>
          <w:szCs w:val="24"/>
        </w:rPr>
        <w:t>V</w:t>
      </w:r>
      <w:r w:rsidR="00A543B1">
        <w:rPr>
          <w:rFonts w:ascii="Arial" w:hAnsi="Arial" w:cs="Arial"/>
          <w:sz w:val="24"/>
          <w:szCs w:val="24"/>
        </w:rPr>
        <w:t xml:space="preserve">, na Tabela V </w:t>
      </w:r>
      <w:r>
        <w:rPr>
          <w:rFonts w:ascii="Arial" w:hAnsi="Arial" w:cs="Arial"/>
          <w:sz w:val="24"/>
          <w:szCs w:val="24"/>
        </w:rPr>
        <w:t xml:space="preserve">do Projeto, onde se lê: </w:t>
      </w:r>
    </w:p>
    <w:tbl>
      <w:tblPr>
        <w:tblpPr w:leftFromText="141" w:rightFromText="141" w:vertAnchor="text" w:horzAnchor="margin" w:tblpXSpec="center" w:tblpY="150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33"/>
      </w:tblGrid>
      <w:tr w:rsidR="00A543B1" w:rsidTr="00247691">
        <w:trPr>
          <w:trHeight w:val="435"/>
        </w:trPr>
        <w:tc>
          <w:tcPr>
            <w:tcW w:w="10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43B1" w:rsidRPr="00336740" w:rsidRDefault="00A543B1" w:rsidP="00A543B1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6740">
              <w:rPr>
                <w:rFonts w:ascii="Arial" w:hAnsi="Arial" w:cs="Arial"/>
                <w:b/>
                <w:bCs/>
              </w:rPr>
              <w:lastRenderedPageBreak/>
              <w:t>TAXA DE VISTORIA DE CONCLUSÃO DE OBRAS</w:t>
            </w:r>
          </w:p>
        </w:tc>
      </w:tr>
      <w:tr w:rsidR="00A543B1" w:rsidTr="00247691">
        <w:trPr>
          <w:trHeight w:val="44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6740">
              <w:rPr>
                <w:rFonts w:ascii="Arial" w:hAnsi="Arial" w:cs="Arial"/>
                <w:b/>
                <w:bCs/>
              </w:rPr>
              <w:t>Tipo de construção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6740">
              <w:rPr>
                <w:rFonts w:ascii="Arial" w:hAnsi="Arial" w:cs="Arial"/>
                <w:b/>
                <w:bCs/>
              </w:rPr>
              <w:t>Valor da Taxa</w:t>
            </w:r>
          </w:p>
        </w:tc>
      </w:tr>
      <w:tr w:rsidR="00A543B1" w:rsidTr="00247691">
        <w:trPr>
          <w:trHeight w:val="68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both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Vistoria de edificações para expedição da Certidão de Vistoria de conclusão de Obra – Carta do Habite-se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336740">
              <w:rPr>
                <w:rFonts w:ascii="Arial" w:hAnsi="Arial" w:cs="Arial"/>
              </w:rPr>
              <w:t>1</w:t>
            </w:r>
            <w:proofErr w:type="gramEnd"/>
            <w:r w:rsidRPr="00336740">
              <w:rPr>
                <w:rFonts w:ascii="Arial" w:hAnsi="Arial" w:cs="Arial"/>
              </w:rPr>
              <w:t xml:space="preserve"> (uma) UFMAP</w:t>
            </w:r>
          </w:p>
        </w:tc>
      </w:tr>
      <w:tr w:rsidR="00A543B1" w:rsidTr="00247691">
        <w:trPr>
          <w:trHeight w:val="43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both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Transferência de responsabilidade técnica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336740">
              <w:rPr>
                <w:rFonts w:ascii="Arial" w:hAnsi="Arial" w:cs="Arial"/>
              </w:rPr>
              <w:t>1</w:t>
            </w:r>
            <w:proofErr w:type="gramEnd"/>
            <w:r w:rsidRPr="00336740">
              <w:rPr>
                <w:rFonts w:ascii="Arial" w:hAnsi="Arial" w:cs="Arial"/>
              </w:rPr>
              <w:t xml:space="preserve"> (uma) UFMAP</w:t>
            </w:r>
          </w:p>
        </w:tc>
      </w:tr>
      <w:tr w:rsidR="00A543B1" w:rsidTr="00247691">
        <w:trPr>
          <w:trHeight w:val="70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both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Vistoria de Estação de Transmissão de radiocomunicação para aprovação de Licença de Operação – topo de edifício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B1" w:rsidRPr="00336740" w:rsidRDefault="00A543B1" w:rsidP="00A543B1">
            <w:pPr>
              <w:jc w:val="center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1,0 (uma) UFMAP por unidade</w:t>
            </w:r>
          </w:p>
        </w:tc>
      </w:tr>
    </w:tbl>
    <w:p w:rsidR="00F25D1B" w:rsidRDefault="00F25D1B" w:rsidP="00F25D1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25D1B" w:rsidRDefault="00F25D1B" w:rsidP="00F25D1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Passará a ser: </w:t>
      </w:r>
    </w:p>
    <w:tbl>
      <w:tblPr>
        <w:tblpPr w:leftFromText="141" w:rightFromText="141" w:vertAnchor="text" w:horzAnchor="margin" w:tblpXSpec="center" w:tblpY="150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33"/>
      </w:tblGrid>
      <w:tr w:rsidR="00BB7ECF" w:rsidTr="00247691">
        <w:trPr>
          <w:trHeight w:val="435"/>
        </w:trPr>
        <w:tc>
          <w:tcPr>
            <w:tcW w:w="10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7ECF" w:rsidRPr="00336740" w:rsidRDefault="00BB7ECF" w:rsidP="00503B8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6740">
              <w:rPr>
                <w:rFonts w:ascii="Arial" w:hAnsi="Arial" w:cs="Arial"/>
                <w:b/>
                <w:bCs/>
              </w:rPr>
              <w:t>TAXA DE VISTORIA DE CONCLUSÃO DE OBRAS</w:t>
            </w:r>
          </w:p>
        </w:tc>
      </w:tr>
      <w:tr w:rsidR="00BB7ECF" w:rsidTr="00247691">
        <w:trPr>
          <w:trHeight w:val="44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BB7ECF" w:rsidP="00503B8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6740">
              <w:rPr>
                <w:rFonts w:ascii="Arial" w:hAnsi="Arial" w:cs="Arial"/>
                <w:b/>
                <w:bCs/>
              </w:rPr>
              <w:t>Tipo de construção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BB7ECF" w:rsidP="00503B8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6740">
              <w:rPr>
                <w:rFonts w:ascii="Arial" w:hAnsi="Arial" w:cs="Arial"/>
                <w:b/>
                <w:bCs/>
              </w:rPr>
              <w:t>Valor da Taxa</w:t>
            </w:r>
          </w:p>
        </w:tc>
      </w:tr>
      <w:tr w:rsidR="00BB7ECF" w:rsidTr="00247691">
        <w:trPr>
          <w:trHeight w:val="68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BB7ECF" w:rsidP="00503B8E">
            <w:pPr>
              <w:jc w:val="both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Vistoria de edificações para expedição da Certidão de Vistoria de conclusão de Obra – Carta do Habite-se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336740" w:rsidP="0033674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0,5</w:t>
            </w:r>
            <w:r w:rsidR="00BB7ECF" w:rsidRPr="0033674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meia</w:t>
            </w:r>
            <w:r w:rsidR="00BB7ECF" w:rsidRPr="00336740">
              <w:rPr>
                <w:rFonts w:ascii="Arial" w:hAnsi="Arial" w:cs="Arial"/>
              </w:rPr>
              <w:t>) UFMAP</w:t>
            </w:r>
          </w:p>
        </w:tc>
      </w:tr>
      <w:tr w:rsidR="00BB7ECF" w:rsidTr="00247691">
        <w:trPr>
          <w:trHeight w:val="43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BB7ECF" w:rsidP="00503B8E">
            <w:pPr>
              <w:jc w:val="both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Transferência de responsabilidade técnica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336740" w:rsidP="00503B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0,5</w:t>
            </w:r>
            <w:r w:rsidR="00BB7ECF" w:rsidRPr="00336740">
              <w:rPr>
                <w:rFonts w:ascii="Arial" w:hAnsi="Arial" w:cs="Arial"/>
              </w:rPr>
              <w:t xml:space="preserve"> </w:t>
            </w:r>
            <w:proofErr w:type="gramStart"/>
            <w:r w:rsidR="00BB7ECF" w:rsidRPr="0033674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>meia</w:t>
            </w:r>
            <w:r w:rsidRPr="00336740">
              <w:rPr>
                <w:rFonts w:ascii="Arial" w:hAnsi="Arial" w:cs="Arial"/>
              </w:rPr>
              <w:t xml:space="preserve"> </w:t>
            </w:r>
            <w:r w:rsidR="00BB7ECF" w:rsidRPr="00336740">
              <w:rPr>
                <w:rFonts w:ascii="Arial" w:hAnsi="Arial" w:cs="Arial"/>
              </w:rPr>
              <w:t>) UFMAP</w:t>
            </w:r>
          </w:p>
        </w:tc>
      </w:tr>
      <w:tr w:rsidR="00BB7ECF" w:rsidTr="00247691">
        <w:trPr>
          <w:trHeight w:val="70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BB7ECF" w:rsidP="00503B8E">
            <w:pPr>
              <w:jc w:val="both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Vistoria de Estação de Transmissão de radiocomunicação para aprovação de Licença de Operação – topo de edifício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F" w:rsidRPr="00336740" w:rsidRDefault="00BB7ECF" w:rsidP="00503B8E">
            <w:pPr>
              <w:jc w:val="center"/>
              <w:rPr>
                <w:rFonts w:ascii="Arial" w:eastAsia="Times New Roman" w:hAnsi="Arial" w:cs="Arial"/>
              </w:rPr>
            </w:pPr>
            <w:r w:rsidRPr="00336740">
              <w:rPr>
                <w:rFonts w:ascii="Arial" w:hAnsi="Arial" w:cs="Arial"/>
              </w:rPr>
              <w:t>0</w:t>
            </w:r>
            <w:r w:rsidR="00336740">
              <w:rPr>
                <w:rFonts w:ascii="Arial" w:hAnsi="Arial" w:cs="Arial"/>
              </w:rPr>
              <w:t>,5</w:t>
            </w:r>
            <w:r w:rsidRPr="00336740">
              <w:rPr>
                <w:rFonts w:ascii="Arial" w:hAnsi="Arial" w:cs="Arial"/>
              </w:rPr>
              <w:t xml:space="preserve"> </w:t>
            </w:r>
            <w:proofErr w:type="gramStart"/>
            <w:r w:rsidRPr="00336740">
              <w:rPr>
                <w:rFonts w:ascii="Arial" w:hAnsi="Arial" w:cs="Arial"/>
              </w:rPr>
              <w:t>(</w:t>
            </w:r>
            <w:r w:rsidR="00336740">
              <w:rPr>
                <w:rFonts w:ascii="Arial" w:hAnsi="Arial" w:cs="Arial"/>
              </w:rPr>
              <w:t xml:space="preserve"> </w:t>
            </w:r>
            <w:proofErr w:type="gramEnd"/>
            <w:r w:rsidR="00336740">
              <w:rPr>
                <w:rFonts w:ascii="Arial" w:hAnsi="Arial" w:cs="Arial"/>
              </w:rPr>
              <w:t>meia</w:t>
            </w:r>
            <w:r w:rsidR="00336740" w:rsidRPr="00336740">
              <w:rPr>
                <w:rFonts w:ascii="Arial" w:hAnsi="Arial" w:cs="Arial"/>
              </w:rPr>
              <w:t xml:space="preserve"> </w:t>
            </w:r>
            <w:r w:rsidRPr="00336740">
              <w:rPr>
                <w:rFonts w:ascii="Arial" w:hAnsi="Arial" w:cs="Arial"/>
              </w:rPr>
              <w:t>) UFMAP por unidade</w:t>
            </w:r>
          </w:p>
        </w:tc>
      </w:tr>
    </w:tbl>
    <w:p w:rsidR="00BB7ECF" w:rsidRDefault="00BB7ECF" w:rsidP="00F25D1B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E6421" w:rsidRPr="00A14806" w:rsidRDefault="0090531C" w:rsidP="00C7028E">
      <w:pPr>
        <w:spacing w:after="0" w:line="240" w:lineRule="auto"/>
        <w:jc w:val="center"/>
        <w:rPr>
          <w:rFonts w:ascii="Arial" w:hAnsi="Arial" w:cs="Arial"/>
        </w:rPr>
      </w:pPr>
      <w:r w:rsidRPr="00BB7ECF">
        <w:rPr>
          <w:rFonts w:ascii="Arial" w:hAnsi="Arial" w:cs="Arial"/>
          <w:sz w:val="24"/>
          <w:szCs w:val="24"/>
        </w:rPr>
        <w:t xml:space="preserve">Monte Azul Paulista, </w:t>
      </w:r>
      <w:r w:rsidR="00427E2A" w:rsidRPr="00BB7ECF">
        <w:rPr>
          <w:rFonts w:ascii="Arial" w:hAnsi="Arial" w:cs="Arial"/>
          <w:sz w:val="24"/>
          <w:szCs w:val="24"/>
        </w:rPr>
        <w:t>28</w:t>
      </w:r>
      <w:r w:rsidR="00651C57" w:rsidRPr="00BB7ECF">
        <w:rPr>
          <w:rFonts w:ascii="Arial" w:hAnsi="Arial" w:cs="Arial"/>
          <w:sz w:val="24"/>
          <w:szCs w:val="24"/>
        </w:rPr>
        <w:t xml:space="preserve"> de novembro</w:t>
      </w:r>
      <w:r w:rsidRPr="00BB7ECF">
        <w:rPr>
          <w:rFonts w:ascii="Arial" w:hAnsi="Arial" w:cs="Arial"/>
          <w:sz w:val="24"/>
          <w:szCs w:val="24"/>
        </w:rPr>
        <w:t xml:space="preserve"> </w:t>
      </w:r>
      <w:r w:rsidR="00D31FF8" w:rsidRPr="00BB7ECF">
        <w:rPr>
          <w:rFonts w:ascii="Arial" w:hAnsi="Arial" w:cs="Arial"/>
          <w:sz w:val="24"/>
          <w:szCs w:val="24"/>
        </w:rPr>
        <w:t>de 202</w:t>
      </w:r>
      <w:r w:rsidR="00F22FEF" w:rsidRPr="00BB7ECF">
        <w:rPr>
          <w:rFonts w:ascii="Arial" w:hAnsi="Arial" w:cs="Arial"/>
          <w:sz w:val="24"/>
          <w:szCs w:val="24"/>
        </w:rPr>
        <w:t>3</w:t>
      </w:r>
      <w:r w:rsidR="00D31FF8" w:rsidRPr="00BB7ECF">
        <w:rPr>
          <w:rFonts w:ascii="Arial" w:hAnsi="Arial" w:cs="Arial"/>
          <w:sz w:val="24"/>
          <w:szCs w:val="24"/>
        </w:rPr>
        <w:t>.</w:t>
      </w:r>
    </w:p>
    <w:p w:rsidR="00651C57" w:rsidRPr="00A14806" w:rsidRDefault="00651C57" w:rsidP="00C7028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1038" w:type="dxa"/>
        <w:tblInd w:w="-176" w:type="dxa"/>
        <w:tblLook w:val="0480" w:firstRow="0" w:lastRow="0" w:firstColumn="1" w:lastColumn="0" w:noHBand="0" w:noVBand="1"/>
      </w:tblPr>
      <w:tblGrid>
        <w:gridCol w:w="2757"/>
        <w:gridCol w:w="2760"/>
        <w:gridCol w:w="2761"/>
        <w:gridCol w:w="2760"/>
      </w:tblGrid>
      <w:tr w:rsidR="00EE4B54" w:rsidTr="00336740">
        <w:trPr>
          <w:trHeight w:val="354"/>
        </w:trPr>
        <w:tc>
          <w:tcPr>
            <w:tcW w:w="2757" w:type="dxa"/>
            <w:hideMark/>
          </w:tcPr>
          <w:p w:rsidR="00EE4B54" w:rsidRPr="00336740" w:rsidRDefault="00EE4B54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 xml:space="preserve">Comissão de Constituição, Justiça e </w:t>
            </w:r>
            <w:proofErr w:type="gramStart"/>
            <w:r w:rsidRPr="00336740">
              <w:rPr>
                <w:rFonts w:ascii="Arial" w:hAnsi="Arial" w:cs="Arial"/>
                <w:b/>
              </w:rPr>
              <w:t>Redação</w:t>
            </w:r>
            <w:proofErr w:type="gramEnd"/>
          </w:p>
        </w:tc>
        <w:tc>
          <w:tcPr>
            <w:tcW w:w="2760" w:type="dxa"/>
            <w:hideMark/>
          </w:tcPr>
          <w:p w:rsidR="00EE4B54" w:rsidRPr="00336740" w:rsidRDefault="00EE4B54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Comissão de Finanças e Orçamento</w:t>
            </w:r>
          </w:p>
        </w:tc>
        <w:tc>
          <w:tcPr>
            <w:tcW w:w="2761" w:type="dxa"/>
            <w:hideMark/>
          </w:tcPr>
          <w:p w:rsidR="00EE4B54" w:rsidRPr="00336740" w:rsidRDefault="00EE4B54">
            <w:pPr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 xml:space="preserve">Comissão de Educação, Saúde e Assistência </w:t>
            </w:r>
            <w:proofErr w:type="gramStart"/>
            <w:r w:rsidRPr="00336740">
              <w:rPr>
                <w:rFonts w:ascii="Arial" w:hAnsi="Arial" w:cs="Arial"/>
                <w:b/>
              </w:rPr>
              <w:t>Social</w:t>
            </w:r>
            <w:proofErr w:type="gramEnd"/>
          </w:p>
        </w:tc>
        <w:tc>
          <w:tcPr>
            <w:tcW w:w="2760" w:type="dxa"/>
          </w:tcPr>
          <w:p w:rsidR="00EE4B54" w:rsidRPr="00336740" w:rsidRDefault="00EE4B54" w:rsidP="00F25D1B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 xml:space="preserve">Comissão </w:t>
            </w:r>
            <w:r w:rsidR="00F25D1B" w:rsidRPr="00336740">
              <w:rPr>
                <w:rFonts w:ascii="Arial" w:hAnsi="Arial" w:cs="Arial"/>
                <w:b/>
              </w:rPr>
              <w:t xml:space="preserve">de Polít. </w:t>
            </w:r>
            <w:proofErr w:type="spellStart"/>
            <w:r w:rsidR="00F25D1B" w:rsidRPr="00336740">
              <w:rPr>
                <w:rFonts w:ascii="Arial" w:hAnsi="Arial" w:cs="Arial"/>
                <w:b/>
              </w:rPr>
              <w:t>Urb</w:t>
            </w:r>
            <w:proofErr w:type="spellEnd"/>
            <w:r w:rsidRPr="00336740">
              <w:rPr>
                <w:rFonts w:ascii="Arial" w:hAnsi="Arial" w:cs="Arial"/>
                <w:b/>
              </w:rPr>
              <w:t xml:space="preserve">, Meio </w:t>
            </w:r>
            <w:proofErr w:type="spellStart"/>
            <w:r w:rsidRPr="00336740">
              <w:rPr>
                <w:rFonts w:ascii="Arial" w:hAnsi="Arial" w:cs="Arial"/>
                <w:b/>
              </w:rPr>
              <w:t>Amb</w:t>
            </w:r>
            <w:proofErr w:type="spellEnd"/>
            <w:proofErr w:type="gramStart"/>
            <w:r w:rsidRPr="00336740">
              <w:rPr>
                <w:rFonts w:ascii="Arial" w:hAnsi="Arial" w:cs="Arial"/>
                <w:b/>
              </w:rPr>
              <w:t>.,</w:t>
            </w:r>
            <w:proofErr w:type="gramEnd"/>
            <w:r w:rsidRPr="00336740">
              <w:rPr>
                <w:rFonts w:ascii="Arial" w:hAnsi="Arial" w:cs="Arial"/>
                <w:b/>
              </w:rPr>
              <w:t xml:space="preserve"> Serv. </w:t>
            </w:r>
            <w:proofErr w:type="spellStart"/>
            <w:r w:rsidRPr="00336740">
              <w:rPr>
                <w:rFonts w:ascii="Arial" w:hAnsi="Arial" w:cs="Arial"/>
                <w:b/>
              </w:rPr>
              <w:t>Púb</w:t>
            </w:r>
            <w:proofErr w:type="spellEnd"/>
            <w:r w:rsidRPr="00336740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336740">
              <w:rPr>
                <w:rFonts w:ascii="Arial" w:hAnsi="Arial" w:cs="Arial"/>
                <w:b/>
              </w:rPr>
              <w:t>e</w:t>
            </w:r>
            <w:proofErr w:type="gramEnd"/>
            <w:r w:rsidRPr="00336740">
              <w:rPr>
                <w:rFonts w:ascii="Arial" w:hAnsi="Arial" w:cs="Arial"/>
                <w:b/>
              </w:rPr>
              <w:t xml:space="preserve"> At. Privadas</w:t>
            </w:r>
          </w:p>
        </w:tc>
      </w:tr>
      <w:tr w:rsidR="00EE4B54" w:rsidTr="00336740">
        <w:trPr>
          <w:trHeight w:val="1095"/>
        </w:trPr>
        <w:tc>
          <w:tcPr>
            <w:tcW w:w="2757" w:type="dxa"/>
          </w:tcPr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BB7ECF" w:rsidRPr="00336740" w:rsidRDefault="00BB7ECF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Rodrigo F</w:t>
            </w:r>
            <w:r w:rsidR="00F25D1B" w:rsidRPr="00336740">
              <w:rPr>
                <w:rFonts w:ascii="Arial" w:hAnsi="Arial" w:cs="Arial"/>
                <w:b/>
              </w:rPr>
              <w:t>.</w:t>
            </w:r>
            <w:r w:rsidRPr="00336740">
              <w:rPr>
                <w:rFonts w:ascii="Arial" w:hAnsi="Arial" w:cs="Arial"/>
                <w:b/>
              </w:rPr>
              <w:t xml:space="preserve"> Arruda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2760" w:type="dxa"/>
          </w:tcPr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BB7ECF" w:rsidRPr="00336740" w:rsidRDefault="00BB7ECF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Eliel Prioli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2761" w:type="dxa"/>
          </w:tcPr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BB7ECF" w:rsidRPr="00336740" w:rsidRDefault="00BB7ECF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 xml:space="preserve">José Alfredo </w:t>
            </w:r>
            <w:r w:rsidR="00F25D1B" w:rsidRPr="00336740">
              <w:rPr>
                <w:rFonts w:ascii="Arial" w:hAnsi="Arial" w:cs="Arial"/>
                <w:b/>
              </w:rPr>
              <w:t>P.</w:t>
            </w:r>
            <w:r w:rsidRPr="0033674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336740">
              <w:rPr>
                <w:rFonts w:ascii="Arial" w:hAnsi="Arial" w:cs="Arial"/>
                <w:b/>
              </w:rPr>
              <w:t>Cantori</w:t>
            </w:r>
            <w:proofErr w:type="gramEnd"/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2760" w:type="dxa"/>
          </w:tcPr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BB7ECF" w:rsidRPr="00336740" w:rsidRDefault="00BB7ECF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 xml:space="preserve">Luciene Ap. C. </w:t>
            </w:r>
            <w:proofErr w:type="spellStart"/>
            <w:r w:rsidRPr="00336740">
              <w:rPr>
                <w:rFonts w:ascii="Arial" w:hAnsi="Arial" w:cs="Arial"/>
                <w:b/>
              </w:rPr>
              <w:t>Fachini</w:t>
            </w:r>
            <w:proofErr w:type="spellEnd"/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Presidente</w:t>
            </w:r>
          </w:p>
        </w:tc>
      </w:tr>
      <w:tr w:rsidR="00EE4B54" w:rsidTr="00336740">
        <w:trPr>
          <w:trHeight w:val="1085"/>
        </w:trPr>
        <w:tc>
          <w:tcPr>
            <w:tcW w:w="2757" w:type="dxa"/>
          </w:tcPr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Orival Alves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Relator</w:t>
            </w:r>
          </w:p>
          <w:p w:rsidR="00EE4B54" w:rsidRPr="00336740" w:rsidRDefault="00EE4B54" w:rsidP="00430A83">
            <w:pPr>
              <w:spacing w:after="0" w:line="240" w:lineRule="auto"/>
              <w:outlineLvl w:val="0"/>
              <w:rPr>
                <w:rFonts w:ascii="Arial" w:hAnsi="Arial" w:cs="Arial"/>
                <w:b/>
                <w:kern w:val="28"/>
              </w:rPr>
            </w:pPr>
          </w:p>
        </w:tc>
        <w:tc>
          <w:tcPr>
            <w:tcW w:w="2760" w:type="dxa"/>
          </w:tcPr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Luciene Ap. C. Fachini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Relatora</w:t>
            </w:r>
          </w:p>
        </w:tc>
        <w:tc>
          <w:tcPr>
            <w:tcW w:w="2761" w:type="dxa"/>
          </w:tcPr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Rodrigo F</w:t>
            </w:r>
            <w:r w:rsidR="00F25D1B" w:rsidRPr="00336740">
              <w:rPr>
                <w:rFonts w:ascii="Arial" w:hAnsi="Arial" w:cs="Arial"/>
                <w:b/>
              </w:rPr>
              <w:t>.</w:t>
            </w:r>
            <w:r w:rsidRPr="00336740">
              <w:rPr>
                <w:rFonts w:ascii="Arial" w:hAnsi="Arial" w:cs="Arial"/>
                <w:b/>
              </w:rPr>
              <w:t xml:space="preserve"> Arruda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Relator</w:t>
            </w:r>
          </w:p>
        </w:tc>
        <w:tc>
          <w:tcPr>
            <w:tcW w:w="2760" w:type="dxa"/>
          </w:tcPr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 xml:space="preserve">Luciana Ap. </w:t>
            </w:r>
            <w:proofErr w:type="spellStart"/>
            <w:r w:rsidRPr="00336740">
              <w:rPr>
                <w:rFonts w:ascii="Arial" w:hAnsi="Arial" w:cs="Arial"/>
                <w:b/>
              </w:rPr>
              <w:t>Kubica</w:t>
            </w:r>
            <w:proofErr w:type="spellEnd"/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Relatora</w:t>
            </w:r>
          </w:p>
        </w:tc>
      </w:tr>
      <w:tr w:rsidR="00EE4B54" w:rsidTr="00336740">
        <w:trPr>
          <w:trHeight w:val="1621"/>
        </w:trPr>
        <w:tc>
          <w:tcPr>
            <w:tcW w:w="2757" w:type="dxa"/>
          </w:tcPr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BB7ECF" w:rsidRPr="00336740" w:rsidRDefault="00BB7ECF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336740" w:rsidRPr="00336740" w:rsidRDefault="00336740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José Alfredo P</w:t>
            </w:r>
            <w:r w:rsidR="00F25D1B" w:rsidRPr="00336740">
              <w:rPr>
                <w:rFonts w:ascii="Arial" w:hAnsi="Arial" w:cs="Arial"/>
                <w:b/>
              </w:rPr>
              <w:t>.</w:t>
            </w:r>
            <w:r w:rsidRPr="00336740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336740">
              <w:rPr>
                <w:rFonts w:ascii="Arial" w:hAnsi="Arial" w:cs="Arial"/>
                <w:b/>
              </w:rPr>
              <w:t>Cantori</w:t>
            </w:r>
            <w:proofErr w:type="gramEnd"/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2760" w:type="dxa"/>
          </w:tcPr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Luciana Ap. Kubica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2761" w:type="dxa"/>
          </w:tcPr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BB7ECF" w:rsidRPr="00336740" w:rsidRDefault="00BB7ECF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  <w:kern w:val="28"/>
              </w:rPr>
            </w:pPr>
          </w:p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Leandro Pereira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28"/>
              </w:rPr>
            </w:pPr>
            <w:r w:rsidRPr="00336740">
              <w:rPr>
                <w:rFonts w:ascii="Arial" w:hAnsi="Arial" w:cs="Arial"/>
                <w:b/>
              </w:rPr>
              <w:t>Membro</w:t>
            </w:r>
          </w:p>
        </w:tc>
        <w:tc>
          <w:tcPr>
            <w:tcW w:w="2760" w:type="dxa"/>
          </w:tcPr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BB7ECF" w:rsidRPr="00336740" w:rsidRDefault="00BB7ECF" w:rsidP="00EE4B54">
            <w:pPr>
              <w:spacing w:after="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Eliel Prioli</w:t>
            </w:r>
          </w:p>
          <w:p w:rsidR="00EE4B54" w:rsidRPr="00336740" w:rsidRDefault="00EE4B54" w:rsidP="00EE4B5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336740">
              <w:rPr>
                <w:rFonts w:ascii="Arial" w:hAnsi="Arial" w:cs="Arial"/>
                <w:b/>
              </w:rPr>
              <w:t>Membro</w:t>
            </w: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9C" w:rsidRDefault="00C1739C">
      <w:pPr>
        <w:spacing w:after="0" w:line="240" w:lineRule="auto"/>
      </w:pPr>
      <w:r>
        <w:separator/>
      </w:r>
    </w:p>
  </w:endnote>
  <w:endnote w:type="continuationSeparator" w:id="0">
    <w:p w:rsidR="00C1739C" w:rsidRDefault="00C1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9C" w:rsidRDefault="00C1739C">
      <w:pPr>
        <w:spacing w:after="0" w:line="240" w:lineRule="auto"/>
      </w:pPr>
      <w:r>
        <w:separator/>
      </w:r>
    </w:p>
  </w:footnote>
  <w:footnote w:type="continuationSeparator" w:id="0">
    <w:p w:rsidR="00C1739C" w:rsidRDefault="00C1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90531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90531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90531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90531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B4A2623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52EA3A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09EFCD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81E73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01C78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5863DD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32C578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4FE1C0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9DC209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D66A3A7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820D00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448E4C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72A9CB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746AE8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D0881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C641D6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0C0F75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D443D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CED41CA6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B983D4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B82187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882F19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1DE95B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5DC28D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1BC494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00CDDD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76CE0B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434AF6F0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D70BE0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4C89D7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79CEA8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A50BB4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62A9A3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0028AC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45EC91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600F68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D0B423D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F342E96" w:tentative="1">
      <w:start w:val="1"/>
      <w:numFmt w:val="lowerLetter"/>
      <w:lvlText w:val="%2."/>
      <w:lvlJc w:val="left"/>
      <w:pPr>
        <w:ind w:left="1800" w:hanging="360"/>
      </w:pPr>
    </w:lvl>
    <w:lvl w:ilvl="2" w:tplc="9824087E" w:tentative="1">
      <w:start w:val="1"/>
      <w:numFmt w:val="lowerRoman"/>
      <w:lvlText w:val="%3."/>
      <w:lvlJc w:val="right"/>
      <w:pPr>
        <w:ind w:left="2520" w:hanging="180"/>
      </w:pPr>
    </w:lvl>
    <w:lvl w:ilvl="3" w:tplc="3B6C141A" w:tentative="1">
      <w:start w:val="1"/>
      <w:numFmt w:val="decimal"/>
      <w:lvlText w:val="%4."/>
      <w:lvlJc w:val="left"/>
      <w:pPr>
        <w:ind w:left="3240" w:hanging="360"/>
      </w:pPr>
    </w:lvl>
    <w:lvl w:ilvl="4" w:tplc="AD922C46" w:tentative="1">
      <w:start w:val="1"/>
      <w:numFmt w:val="lowerLetter"/>
      <w:lvlText w:val="%5."/>
      <w:lvlJc w:val="left"/>
      <w:pPr>
        <w:ind w:left="3960" w:hanging="360"/>
      </w:pPr>
    </w:lvl>
    <w:lvl w:ilvl="5" w:tplc="F2426D9E" w:tentative="1">
      <w:start w:val="1"/>
      <w:numFmt w:val="lowerRoman"/>
      <w:lvlText w:val="%6."/>
      <w:lvlJc w:val="right"/>
      <w:pPr>
        <w:ind w:left="4680" w:hanging="180"/>
      </w:pPr>
    </w:lvl>
    <w:lvl w:ilvl="6" w:tplc="E6F28E18" w:tentative="1">
      <w:start w:val="1"/>
      <w:numFmt w:val="decimal"/>
      <w:lvlText w:val="%7."/>
      <w:lvlJc w:val="left"/>
      <w:pPr>
        <w:ind w:left="5400" w:hanging="360"/>
      </w:pPr>
    </w:lvl>
    <w:lvl w:ilvl="7" w:tplc="D104448E" w:tentative="1">
      <w:start w:val="1"/>
      <w:numFmt w:val="lowerLetter"/>
      <w:lvlText w:val="%8."/>
      <w:lvlJc w:val="left"/>
      <w:pPr>
        <w:ind w:left="6120" w:hanging="360"/>
      </w:pPr>
    </w:lvl>
    <w:lvl w:ilvl="8" w:tplc="912492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1AE8811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7F4BB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2D2461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03C0A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F4CFDA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65E36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CB48AA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2EC791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7DABDA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BAC0099C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6746A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320000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9425D3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662343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922803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19E009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E2E793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5003FA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9B9E72AC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E4467C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9A0D16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A0C052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8527CA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0FEC9A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8B0B1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9AC5D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1D0923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BF8CCF7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94EA16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50A176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FC6413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806ECA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68AEF6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E72024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03E022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0FAC4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9440EBD0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C0E1F2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3521A3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51C45B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6FC10A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45AEF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8C66B7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3A826E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B90DD2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016438D"/>
    <w:multiLevelType w:val="hybridMultilevel"/>
    <w:tmpl w:val="2B7A661C"/>
    <w:lvl w:ilvl="0" w:tplc="2EC825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23A3B"/>
    <w:multiLevelType w:val="hybridMultilevel"/>
    <w:tmpl w:val="5AE21D10"/>
    <w:lvl w:ilvl="0" w:tplc="255A532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FAE401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73E17E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FF4018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E16568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97CD58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D5A83E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9C2BE8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0CE7D0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9590E77"/>
    <w:multiLevelType w:val="hybridMultilevel"/>
    <w:tmpl w:val="5DEEE0C0"/>
    <w:lvl w:ilvl="0" w:tplc="657A5AB6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76C527C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AB84F0E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0A6B67C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5584936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FC6D488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8F0FCEE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0A8E29E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FA09900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0F7682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1FBF"/>
    <w:rsid w:val="001D364F"/>
    <w:rsid w:val="001D4056"/>
    <w:rsid w:val="001E141E"/>
    <w:rsid w:val="001F2B50"/>
    <w:rsid w:val="001F2D5C"/>
    <w:rsid w:val="002025C4"/>
    <w:rsid w:val="00211D26"/>
    <w:rsid w:val="002128CF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47691"/>
    <w:rsid w:val="00255AAD"/>
    <w:rsid w:val="002739A0"/>
    <w:rsid w:val="00274589"/>
    <w:rsid w:val="00277B37"/>
    <w:rsid w:val="002932A1"/>
    <w:rsid w:val="00294EA2"/>
    <w:rsid w:val="002A54A6"/>
    <w:rsid w:val="002C0774"/>
    <w:rsid w:val="002C0A43"/>
    <w:rsid w:val="002C0B34"/>
    <w:rsid w:val="002D1619"/>
    <w:rsid w:val="002E16D6"/>
    <w:rsid w:val="002E442D"/>
    <w:rsid w:val="002E632D"/>
    <w:rsid w:val="002E718B"/>
    <w:rsid w:val="002F260C"/>
    <w:rsid w:val="002F357C"/>
    <w:rsid w:val="00336740"/>
    <w:rsid w:val="0035133F"/>
    <w:rsid w:val="00353923"/>
    <w:rsid w:val="003556EF"/>
    <w:rsid w:val="00355BE4"/>
    <w:rsid w:val="0036426E"/>
    <w:rsid w:val="00364A90"/>
    <w:rsid w:val="0039555E"/>
    <w:rsid w:val="003963EF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223D8"/>
    <w:rsid w:val="00427E2A"/>
    <w:rsid w:val="00430A83"/>
    <w:rsid w:val="00451A16"/>
    <w:rsid w:val="00453F29"/>
    <w:rsid w:val="0047523F"/>
    <w:rsid w:val="0047683E"/>
    <w:rsid w:val="004808E3"/>
    <w:rsid w:val="0048405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27073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0F5C"/>
    <w:rsid w:val="006921AF"/>
    <w:rsid w:val="006A5F2B"/>
    <w:rsid w:val="006B2EB7"/>
    <w:rsid w:val="006C1608"/>
    <w:rsid w:val="006C2949"/>
    <w:rsid w:val="006C756B"/>
    <w:rsid w:val="006D4176"/>
    <w:rsid w:val="006E1D1A"/>
    <w:rsid w:val="007079E7"/>
    <w:rsid w:val="0072194A"/>
    <w:rsid w:val="00727CF2"/>
    <w:rsid w:val="00732271"/>
    <w:rsid w:val="00754D1C"/>
    <w:rsid w:val="0075684B"/>
    <w:rsid w:val="0076348E"/>
    <w:rsid w:val="00782E6F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35D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0531C"/>
    <w:rsid w:val="00960A5E"/>
    <w:rsid w:val="009642A7"/>
    <w:rsid w:val="00987528"/>
    <w:rsid w:val="009A6D2A"/>
    <w:rsid w:val="009B4049"/>
    <w:rsid w:val="009C4820"/>
    <w:rsid w:val="009D283B"/>
    <w:rsid w:val="009D417A"/>
    <w:rsid w:val="009D7FD0"/>
    <w:rsid w:val="009E26DD"/>
    <w:rsid w:val="009E2EB0"/>
    <w:rsid w:val="009F76C5"/>
    <w:rsid w:val="00A14806"/>
    <w:rsid w:val="00A202E0"/>
    <w:rsid w:val="00A21453"/>
    <w:rsid w:val="00A25059"/>
    <w:rsid w:val="00A35209"/>
    <w:rsid w:val="00A47F54"/>
    <w:rsid w:val="00A52CC8"/>
    <w:rsid w:val="00A543B1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5B44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B7ECF"/>
    <w:rsid w:val="00BC043F"/>
    <w:rsid w:val="00BC7CE9"/>
    <w:rsid w:val="00BD233F"/>
    <w:rsid w:val="00BD3BE1"/>
    <w:rsid w:val="00BD550D"/>
    <w:rsid w:val="00BD5A9D"/>
    <w:rsid w:val="00BD73FD"/>
    <w:rsid w:val="00BF7D04"/>
    <w:rsid w:val="00C00FE9"/>
    <w:rsid w:val="00C02BC2"/>
    <w:rsid w:val="00C02E61"/>
    <w:rsid w:val="00C032C9"/>
    <w:rsid w:val="00C1739C"/>
    <w:rsid w:val="00C21E48"/>
    <w:rsid w:val="00C24B52"/>
    <w:rsid w:val="00C256F7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D4FEA"/>
    <w:rsid w:val="00EE4B54"/>
    <w:rsid w:val="00EE7B09"/>
    <w:rsid w:val="00EF0E78"/>
    <w:rsid w:val="00EF3545"/>
    <w:rsid w:val="00EF4073"/>
    <w:rsid w:val="00EF4B73"/>
    <w:rsid w:val="00F11A2A"/>
    <w:rsid w:val="00F15C78"/>
    <w:rsid w:val="00F22FEF"/>
    <w:rsid w:val="00F25D1B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  <w:rsid w:val="00F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430A83"/>
    <w:pPr>
      <w:spacing w:after="0" w:line="240" w:lineRule="auto"/>
      <w:ind w:firstLine="709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0A83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430A83"/>
    <w:pPr>
      <w:spacing w:after="0" w:line="240" w:lineRule="auto"/>
      <w:ind w:firstLine="709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0A83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A18A-88D3-4A06-9A43-9976A566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32</cp:revision>
  <cp:lastPrinted>2023-12-01T13:36:00Z</cp:lastPrinted>
  <dcterms:created xsi:type="dcterms:W3CDTF">2023-10-11T19:28:00Z</dcterms:created>
  <dcterms:modified xsi:type="dcterms:W3CDTF">2023-12-01T13:36:00Z</dcterms:modified>
</cp:coreProperties>
</file>