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33AF" w14:textId="77777777" w:rsidR="00B7346F" w:rsidRDefault="00B7346F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0A1F104E" w14:textId="586D7DF6" w:rsidR="0057469E" w:rsidRDefault="00BE4441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 xml:space="preserve">PARECER EM CONJUNTO DAS COMISSÕES PERMANENTES CONSTITUIÇÃO, JUSTIÇA E REDAÇÃO; FINANÇAS E ORÇAMENTO; E </w:t>
      </w:r>
      <w:r w:rsidR="00DC7480">
        <w:rPr>
          <w:rFonts w:ascii="Arial" w:hAnsi="Arial" w:cs="Arial"/>
          <w:b/>
          <w:sz w:val="24"/>
          <w:szCs w:val="28"/>
          <w:u w:val="single"/>
        </w:rPr>
        <w:t>EDUCAÇÃO, SAÚDE E ASSISTÊNCIA SOCIAL</w:t>
      </w:r>
    </w:p>
    <w:p w14:paraId="64C12859" w14:textId="77777777" w:rsidR="0057469E" w:rsidRDefault="0057469E" w:rsidP="0057469E">
      <w:pPr>
        <w:rPr>
          <w:rFonts w:ascii="Arial" w:hAnsi="Arial" w:cs="Arial"/>
          <w:b/>
          <w:sz w:val="24"/>
          <w:szCs w:val="24"/>
          <w:u w:val="single"/>
        </w:rPr>
      </w:pPr>
    </w:p>
    <w:p w14:paraId="67F98335" w14:textId="77777777" w:rsidR="00B7346F" w:rsidRDefault="00B7346F" w:rsidP="0057469E">
      <w:pPr>
        <w:rPr>
          <w:rFonts w:ascii="Arial" w:hAnsi="Arial" w:cs="Arial"/>
          <w:b/>
          <w:sz w:val="24"/>
          <w:szCs w:val="24"/>
          <w:u w:val="single"/>
        </w:rPr>
      </w:pPr>
    </w:p>
    <w:p w14:paraId="6135B805" w14:textId="29088BA0" w:rsidR="00EE73A3" w:rsidRDefault="00BE4441" w:rsidP="00EE73A3">
      <w:pPr>
        <w:jc w:val="center"/>
        <w:rPr>
          <w:rFonts w:ascii="Arial" w:hAnsi="Arial" w:cs="Arial"/>
          <w:b/>
          <w:sz w:val="24"/>
          <w:szCs w:val="28"/>
        </w:rPr>
      </w:pPr>
      <w:r w:rsidRPr="00343939">
        <w:rPr>
          <w:rFonts w:ascii="Arial" w:hAnsi="Arial" w:cs="Arial"/>
          <w:b/>
          <w:sz w:val="24"/>
          <w:szCs w:val="28"/>
          <w:u w:val="single"/>
        </w:rPr>
        <w:t>REFERENTE:</w:t>
      </w:r>
      <w:r>
        <w:rPr>
          <w:rFonts w:ascii="Arial" w:hAnsi="Arial" w:cs="Arial"/>
          <w:b/>
          <w:sz w:val="24"/>
          <w:szCs w:val="28"/>
        </w:rPr>
        <w:t xml:space="preserve"> Projeto Substitutivo </w:t>
      </w:r>
      <w:r w:rsidR="00DE3C8F">
        <w:rPr>
          <w:rFonts w:ascii="Arial" w:hAnsi="Arial" w:cs="Arial"/>
          <w:b/>
          <w:sz w:val="24"/>
          <w:szCs w:val="28"/>
        </w:rPr>
        <w:t xml:space="preserve">de Autoria do Vereador Ricardo Sanches Lima, </w:t>
      </w:r>
      <w:r>
        <w:rPr>
          <w:rFonts w:ascii="Arial" w:hAnsi="Arial" w:cs="Arial"/>
          <w:b/>
          <w:sz w:val="24"/>
          <w:szCs w:val="28"/>
        </w:rPr>
        <w:t xml:space="preserve">ao Projeto de </w:t>
      </w:r>
      <w:r w:rsidR="00233123">
        <w:rPr>
          <w:rFonts w:ascii="Arial" w:hAnsi="Arial" w:cs="Arial"/>
          <w:b/>
          <w:sz w:val="24"/>
          <w:szCs w:val="28"/>
        </w:rPr>
        <w:t>Resolução nº 09/2023</w:t>
      </w:r>
      <w:r>
        <w:rPr>
          <w:rFonts w:ascii="Arial" w:hAnsi="Arial" w:cs="Arial"/>
          <w:b/>
          <w:sz w:val="24"/>
          <w:szCs w:val="28"/>
        </w:rPr>
        <w:t>,</w:t>
      </w:r>
      <w:r w:rsidR="00D61AE2">
        <w:rPr>
          <w:rFonts w:ascii="Arial" w:hAnsi="Arial" w:cs="Arial"/>
          <w:b/>
          <w:sz w:val="24"/>
          <w:szCs w:val="28"/>
        </w:rPr>
        <w:t xml:space="preserve"> </w:t>
      </w:r>
    </w:p>
    <w:p w14:paraId="64E181EA" w14:textId="7F94845E" w:rsidR="0057469E" w:rsidRDefault="00BE4441" w:rsidP="00EE73A3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de </w:t>
      </w:r>
      <w:r w:rsidR="008B4E45">
        <w:rPr>
          <w:rFonts w:ascii="Arial" w:hAnsi="Arial" w:cs="Arial"/>
          <w:b/>
          <w:sz w:val="24"/>
          <w:szCs w:val="28"/>
        </w:rPr>
        <w:t>1</w:t>
      </w:r>
      <w:r w:rsidR="00420B6C">
        <w:rPr>
          <w:rFonts w:ascii="Arial" w:hAnsi="Arial" w:cs="Arial"/>
          <w:b/>
          <w:sz w:val="24"/>
          <w:szCs w:val="28"/>
        </w:rPr>
        <w:t>3</w:t>
      </w:r>
      <w:r w:rsidR="00AE6D61">
        <w:rPr>
          <w:rFonts w:ascii="Arial" w:hAnsi="Arial" w:cs="Arial"/>
          <w:b/>
          <w:sz w:val="24"/>
          <w:szCs w:val="28"/>
        </w:rPr>
        <w:t xml:space="preserve"> de </w:t>
      </w:r>
      <w:r w:rsidR="00420B6C">
        <w:rPr>
          <w:rFonts w:ascii="Arial" w:hAnsi="Arial" w:cs="Arial"/>
          <w:b/>
          <w:sz w:val="24"/>
          <w:szCs w:val="28"/>
        </w:rPr>
        <w:t>novembro</w:t>
      </w:r>
      <w:r w:rsidR="00AE6D61">
        <w:rPr>
          <w:rFonts w:ascii="Arial" w:hAnsi="Arial" w:cs="Arial"/>
          <w:b/>
          <w:sz w:val="24"/>
          <w:szCs w:val="28"/>
        </w:rPr>
        <w:t xml:space="preserve"> de 202</w:t>
      </w:r>
      <w:r w:rsidR="00B7346F">
        <w:rPr>
          <w:rFonts w:ascii="Arial" w:hAnsi="Arial" w:cs="Arial"/>
          <w:b/>
          <w:sz w:val="24"/>
          <w:szCs w:val="28"/>
        </w:rPr>
        <w:t>3</w:t>
      </w:r>
      <w:r w:rsidR="008B4E45">
        <w:rPr>
          <w:rFonts w:ascii="Arial" w:hAnsi="Arial" w:cs="Arial"/>
          <w:b/>
          <w:sz w:val="24"/>
          <w:szCs w:val="28"/>
        </w:rPr>
        <w:t>.</w:t>
      </w:r>
    </w:p>
    <w:p w14:paraId="20D17CB1" w14:textId="77777777" w:rsidR="00B7346F" w:rsidRPr="00343939" w:rsidRDefault="00B7346F" w:rsidP="00EE73A3">
      <w:pPr>
        <w:jc w:val="center"/>
        <w:rPr>
          <w:rFonts w:ascii="Arial" w:hAnsi="Arial" w:cs="Arial"/>
          <w:b/>
          <w:sz w:val="24"/>
          <w:szCs w:val="28"/>
        </w:rPr>
      </w:pPr>
    </w:p>
    <w:p w14:paraId="3A41CFA4" w14:textId="77777777" w:rsidR="0057469E" w:rsidRPr="0057469E" w:rsidRDefault="0057469E" w:rsidP="0057469E">
      <w:pPr>
        <w:jc w:val="center"/>
        <w:rPr>
          <w:rFonts w:ascii="Arial" w:hAnsi="Arial" w:cs="Arial"/>
          <w:b/>
          <w:i/>
          <w:sz w:val="24"/>
          <w:szCs w:val="28"/>
        </w:rPr>
      </w:pPr>
    </w:p>
    <w:p w14:paraId="09C7940F" w14:textId="7E4E3438" w:rsidR="00300B0E" w:rsidRDefault="00BE4441" w:rsidP="0057469E">
      <w:pPr>
        <w:jc w:val="center"/>
        <w:outlineLvl w:val="0"/>
        <w:rPr>
          <w:rFonts w:ascii="Arial" w:hAnsi="Arial" w:cs="Arial"/>
          <w:i/>
          <w:sz w:val="22"/>
          <w:szCs w:val="28"/>
        </w:rPr>
      </w:pPr>
      <w:r w:rsidRPr="00D61AE2">
        <w:rPr>
          <w:rFonts w:ascii="Arial" w:hAnsi="Arial" w:cs="Arial"/>
          <w:i/>
          <w:sz w:val="22"/>
          <w:szCs w:val="28"/>
        </w:rPr>
        <w:t>Dispõe sobre</w:t>
      </w:r>
      <w:r w:rsidR="00420B6C">
        <w:rPr>
          <w:rFonts w:ascii="Arial" w:hAnsi="Arial" w:cs="Arial"/>
          <w:i/>
          <w:sz w:val="22"/>
          <w:szCs w:val="28"/>
        </w:rPr>
        <w:t xml:space="preserve">: Fixa o </w:t>
      </w:r>
      <w:r w:rsidR="00EE73A3">
        <w:rPr>
          <w:rFonts w:ascii="Arial" w:hAnsi="Arial" w:cs="Arial"/>
          <w:i/>
          <w:sz w:val="22"/>
          <w:szCs w:val="28"/>
        </w:rPr>
        <w:t>subsídio do</w:t>
      </w:r>
      <w:r w:rsidR="006B00F8">
        <w:rPr>
          <w:rFonts w:ascii="Arial" w:hAnsi="Arial" w:cs="Arial"/>
          <w:i/>
          <w:sz w:val="22"/>
          <w:szCs w:val="28"/>
        </w:rPr>
        <w:t xml:space="preserve">s Vereadores do Município </w:t>
      </w:r>
      <w:proofErr w:type="gramStart"/>
      <w:r w:rsidR="006B00F8">
        <w:rPr>
          <w:rFonts w:ascii="Arial" w:hAnsi="Arial" w:cs="Arial"/>
          <w:i/>
          <w:sz w:val="22"/>
          <w:szCs w:val="28"/>
        </w:rPr>
        <w:t xml:space="preserve">de </w:t>
      </w:r>
      <w:r w:rsidR="00420B6C">
        <w:rPr>
          <w:rFonts w:ascii="Arial" w:hAnsi="Arial" w:cs="Arial"/>
          <w:i/>
          <w:sz w:val="22"/>
          <w:szCs w:val="28"/>
        </w:rPr>
        <w:t xml:space="preserve"> Monte</w:t>
      </w:r>
      <w:proofErr w:type="gramEnd"/>
      <w:r w:rsidR="00420B6C">
        <w:rPr>
          <w:rFonts w:ascii="Arial" w:hAnsi="Arial" w:cs="Arial"/>
          <w:i/>
          <w:sz w:val="22"/>
          <w:szCs w:val="28"/>
        </w:rPr>
        <w:t xml:space="preserve"> Azul Paulista – SP., para </w:t>
      </w:r>
      <w:r w:rsidR="00E07541">
        <w:rPr>
          <w:rFonts w:ascii="Arial" w:hAnsi="Arial" w:cs="Arial"/>
          <w:i/>
          <w:sz w:val="22"/>
          <w:szCs w:val="28"/>
        </w:rPr>
        <w:t>o mandato de</w:t>
      </w:r>
      <w:r w:rsidR="00420B6C">
        <w:rPr>
          <w:rFonts w:ascii="Arial" w:hAnsi="Arial" w:cs="Arial"/>
          <w:i/>
          <w:sz w:val="22"/>
          <w:szCs w:val="28"/>
        </w:rPr>
        <w:t xml:space="preserve"> 2025/2028, e dá outras providências.</w:t>
      </w:r>
    </w:p>
    <w:p w14:paraId="4887AFE2" w14:textId="77777777" w:rsidR="00D61AE2" w:rsidRPr="0057469E" w:rsidRDefault="00D61AE2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14:paraId="3BF51452" w14:textId="77777777" w:rsidR="00B7346F" w:rsidRDefault="00B7346F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</w:p>
    <w:p w14:paraId="1A81A181" w14:textId="77777777" w:rsidR="00B7346F" w:rsidRDefault="00B7346F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</w:p>
    <w:p w14:paraId="18733FEE" w14:textId="44195293" w:rsidR="0057469E" w:rsidRDefault="00BE4441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DECISÃO DAS COMISSÕES</w:t>
      </w:r>
    </w:p>
    <w:p w14:paraId="5A9100C4" w14:textId="77777777" w:rsidR="00B7346F" w:rsidRDefault="00B7346F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</w:p>
    <w:p w14:paraId="692C9037" w14:textId="77777777" w:rsidR="00B7346F" w:rsidRDefault="00B7346F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</w:p>
    <w:p w14:paraId="7F97DD6C" w14:textId="77777777" w:rsidR="00B7346F" w:rsidRDefault="00B7346F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</w:p>
    <w:p w14:paraId="1868443C" w14:textId="77777777" w:rsidR="0057469E" w:rsidRDefault="0057469E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730E832B" w14:textId="6BF87B2F" w:rsidR="00343939" w:rsidRPr="00EE73A3" w:rsidRDefault="00BE4441" w:rsidP="00420B6C">
      <w:pPr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EE73A3">
        <w:rPr>
          <w:rFonts w:ascii="Arial" w:hAnsi="Arial" w:cs="Arial"/>
          <w:sz w:val="24"/>
          <w:szCs w:val="24"/>
        </w:rPr>
        <w:t xml:space="preserve">Estas Comissões de Constituição, Justiça e Redação; Finanças e Orçamento; e </w:t>
      </w:r>
      <w:r w:rsidR="00DC7480" w:rsidRPr="00EE73A3">
        <w:rPr>
          <w:rFonts w:ascii="Arial" w:hAnsi="Arial" w:cs="Arial"/>
          <w:sz w:val="24"/>
          <w:szCs w:val="24"/>
        </w:rPr>
        <w:t>Educação, Saúde e Assistência Social</w:t>
      </w:r>
      <w:r w:rsidR="00F01F53" w:rsidRPr="00EE73A3">
        <w:rPr>
          <w:rFonts w:ascii="Arial" w:hAnsi="Arial" w:cs="Arial"/>
          <w:sz w:val="24"/>
          <w:szCs w:val="24"/>
        </w:rPr>
        <w:t>,</w:t>
      </w:r>
      <w:r w:rsidRPr="00EE73A3">
        <w:rPr>
          <w:rFonts w:ascii="Arial" w:hAnsi="Arial" w:cs="Arial"/>
          <w:sz w:val="24"/>
          <w:szCs w:val="24"/>
        </w:rPr>
        <w:t xml:space="preserve"> </w:t>
      </w:r>
      <w:r w:rsidR="00B773E1">
        <w:rPr>
          <w:rFonts w:ascii="Arial" w:hAnsi="Arial" w:cs="Arial"/>
          <w:sz w:val="24"/>
          <w:szCs w:val="24"/>
        </w:rPr>
        <w:t xml:space="preserve">em reunião de seus membros, </w:t>
      </w:r>
      <w:r w:rsidR="003D759E">
        <w:rPr>
          <w:rFonts w:ascii="Arial" w:hAnsi="Arial" w:cs="Arial"/>
          <w:sz w:val="24"/>
          <w:szCs w:val="24"/>
        </w:rPr>
        <w:t xml:space="preserve">realizada nesta data, nas dependências da Câmara Municipal, inclusive com abertura de oportunidade para participação de cidadãos para discussão da matéria, consignando que não houve o comparecimento de nenhum interessado ao projeto, </w:t>
      </w:r>
      <w:r w:rsidRPr="00EE73A3">
        <w:rPr>
          <w:rFonts w:ascii="Arial" w:hAnsi="Arial" w:cs="Arial"/>
          <w:sz w:val="24"/>
          <w:szCs w:val="24"/>
        </w:rPr>
        <w:t xml:space="preserve">após proceder ao cuidadoso exame no 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Projeto Substitutivo </w:t>
      </w:r>
      <w:r w:rsidR="00B773E1">
        <w:rPr>
          <w:rFonts w:ascii="Arial" w:hAnsi="Arial" w:cs="Arial"/>
          <w:b/>
          <w:sz w:val="24"/>
          <w:szCs w:val="24"/>
        </w:rPr>
        <w:t xml:space="preserve">do Vereador Ricardo Sanches Lima, 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ao Projeto de </w:t>
      </w:r>
      <w:r w:rsidR="00233123">
        <w:rPr>
          <w:rFonts w:ascii="Arial" w:hAnsi="Arial" w:cs="Arial"/>
          <w:b/>
          <w:sz w:val="24"/>
          <w:szCs w:val="24"/>
        </w:rPr>
        <w:t xml:space="preserve">Resolução </w:t>
      </w:r>
      <w:r w:rsidR="00E11798">
        <w:rPr>
          <w:rFonts w:ascii="Arial" w:hAnsi="Arial" w:cs="Arial"/>
          <w:b/>
          <w:sz w:val="24"/>
          <w:szCs w:val="24"/>
        </w:rPr>
        <w:t xml:space="preserve">nº </w:t>
      </w:r>
      <w:r w:rsidR="00233123">
        <w:rPr>
          <w:rFonts w:ascii="Arial" w:hAnsi="Arial" w:cs="Arial"/>
          <w:b/>
          <w:sz w:val="24"/>
          <w:szCs w:val="24"/>
        </w:rPr>
        <w:t>09</w:t>
      </w:r>
      <w:r w:rsidR="00420B6C" w:rsidRPr="00EE73A3">
        <w:rPr>
          <w:rFonts w:ascii="Arial" w:hAnsi="Arial" w:cs="Arial"/>
          <w:b/>
          <w:sz w:val="24"/>
          <w:szCs w:val="24"/>
        </w:rPr>
        <w:t>, de 13 de novembro de 202</w:t>
      </w:r>
      <w:r w:rsidR="00233123">
        <w:rPr>
          <w:rFonts w:ascii="Arial" w:hAnsi="Arial" w:cs="Arial"/>
          <w:b/>
          <w:sz w:val="24"/>
          <w:szCs w:val="24"/>
        </w:rPr>
        <w:t>3</w:t>
      </w:r>
      <w:r w:rsidR="00B773E1" w:rsidRPr="00B773E1">
        <w:rPr>
          <w:rFonts w:ascii="Arial" w:hAnsi="Arial" w:cs="Arial"/>
          <w:sz w:val="24"/>
          <w:szCs w:val="24"/>
        </w:rPr>
        <w:t>, o qual</w:t>
      </w:r>
      <w:r w:rsidR="00B773E1">
        <w:rPr>
          <w:rFonts w:ascii="Arial" w:hAnsi="Arial" w:cs="Arial"/>
          <w:b/>
          <w:sz w:val="24"/>
          <w:szCs w:val="24"/>
        </w:rPr>
        <w:t xml:space="preserve"> </w:t>
      </w:r>
      <w:r w:rsidR="00E07541">
        <w:rPr>
          <w:rFonts w:ascii="Arial" w:hAnsi="Arial" w:cs="Arial"/>
          <w:i/>
          <w:sz w:val="24"/>
          <w:szCs w:val="24"/>
        </w:rPr>
        <w:t>di</w:t>
      </w:r>
      <w:r w:rsidR="00420B6C" w:rsidRPr="00EE73A3">
        <w:rPr>
          <w:rFonts w:ascii="Arial" w:hAnsi="Arial" w:cs="Arial"/>
          <w:i/>
          <w:sz w:val="24"/>
          <w:szCs w:val="24"/>
        </w:rPr>
        <w:t>spõe sobre</w:t>
      </w:r>
      <w:r w:rsidR="00E11798">
        <w:rPr>
          <w:rFonts w:ascii="Arial" w:hAnsi="Arial" w:cs="Arial"/>
          <w:i/>
          <w:sz w:val="24"/>
          <w:szCs w:val="24"/>
        </w:rPr>
        <w:t>: Fixa o subsídio do</w:t>
      </w:r>
      <w:r w:rsidR="00233123">
        <w:rPr>
          <w:rFonts w:ascii="Arial" w:hAnsi="Arial" w:cs="Arial"/>
          <w:i/>
          <w:sz w:val="24"/>
          <w:szCs w:val="24"/>
        </w:rPr>
        <w:t>s Vereadores</w:t>
      </w:r>
      <w:r w:rsidR="00E11798">
        <w:rPr>
          <w:rFonts w:ascii="Arial" w:hAnsi="Arial" w:cs="Arial"/>
          <w:i/>
          <w:sz w:val="24"/>
          <w:szCs w:val="24"/>
        </w:rPr>
        <w:t xml:space="preserve"> </w:t>
      </w:r>
      <w:r w:rsidR="00E07541">
        <w:rPr>
          <w:rFonts w:ascii="Arial" w:hAnsi="Arial" w:cs="Arial"/>
          <w:i/>
          <w:sz w:val="24"/>
          <w:szCs w:val="24"/>
        </w:rPr>
        <w:t xml:space="preserve">do Município </w:t>
      </w:r>
      <w:r w:rsidR="00420B6C" w:rsidRPr="00EE73A3">
        <w:rPr>
          <w:rFonts w:ascii="Arial" w:hAnsi="Arial" w:cs="Arial"/>
          <w:i/>
          <w:sz w:val="24"/>
          <w:szCs w:val="24"/>
        </w:rPr>
        <w:t xml:space="preserve">de Monte Azul Paulista – SP., para </w:t>
      </w:r>
      <w:r w:rsidR="00E07541">
        <w:rPr>
          <w:rFonts w:ascii="Arial" w:hAnsi="Arial" w:cs="Arial"/>
          <w:i/>
          <w:sz w:val="24"/>
          <w:szCs w:val="24"/>
        </w:rPr>
        <w:t>o mandato de</w:t>
      </w:r>
      <w:r w:rsidR="00420B6C" w:rsidRPr="00EE73A3">
        <w:rPr>
          <w:rFonts w:ascii="Arial" w:hAnsi="Arial" w:cs="Arial"/>
          <w:i/>
          <w:sz w:val="24"/>
          <w:szCs w:val="24"/>
        </w:rPr>
        <w:t xml:space="preserve"> 2025/2028, e dá outras providências, </w:t>
      </w:r>
      <w:r w:rsidRPr="00EE73A3">
        <w:rPr>
          <w:rFonts w:ascii="Arial" w:hAnsi="Arial" w:cs="Arial"/>
          <w:sz w:val="24"/>
          <w:szCs w:val="24"/>
        </w:rPr>
        <w:t xml:space="preserve"> analisando </w:t>
      </w:r>
      <w:r w:rsidR="00B773E1">
        <w:rPr>
          <w:rFonts w:ascii="Arial" w:hAnsi="Arial" w:cs="Arial"/>
          <w:sz w:val="24"/>
          <w:szCs w:val="24"/>
        </w:rPr>
        <w:t xml:space="preserve">o substitutivo apresentado, constataram que a proposta apresentada refere-se tão somente a mudança do valor atribuído no projeto original, com justificativas </w:t>
      </w:r>
      <w:r w:rsidR="003D759E">
        <w:rPr>
          <w:rFonts w:ascii="Arial" w:hAnsi="Arial" w:cs="Arial"/>
          <w:sz w:val="24"/>
          <w:szCs w:val="24"/>
        </w:rPr>
        <w:t>de aplicação de correção tendo em vista o Artigo 30, X da carta magna, sugerindo a aplicação do índice de 9% no valor atual pago como subsídio ao</w:t>
      </w:r>
      <w:r w:rsidR="00233123">
        <w:rPr>
          <w:rFonts w:ascii="Arial" w:hAnsi="Arial" w:cs="Arial"/>
          <w:sz w:val="24"/>
          <w:szCs w:val="24"/>
        </w:rPr>
        <w:t>s vereadores</w:t>
      </w:r>
      <w:r w:rsidR="003D759E">
        <w:rPr>
          <w:rFonts w:ascii="Arial" w:hAnsi="Arial" w:cs="Arial"/>
          <w:sz w:val="24"/>
          <w:szCs w:val="24"/>
        </w:rPr>
        <w:t>. Diante do contexto, a comissão entende o substitutivo com</w:t>
      </w:r>
      <w:r w:rsidR="00667C8B">
        <w:rPr>
          <w:rFonts w:ascii="Arial" w:hAnsi="Arial" w:cs="Arial"/>
          <w:sz w:val="24"/>
          <w:szCs w:val="24"/>
        </w:rPr>
        <w:t>o</w:t>
      </w:r>
      <w:r w:rsidR="003D759E">
        <w:rPr>
          <w:rFonts w:ascii="Arial" w:hAnsi="Arial" w:cs="Arial"/>
          <w:sz w:val="24"/>
          <w:szCs w:val="24"/>
        </w:rPr>
        <w:t xml:space="preserve"> tempestivo e obedecendo as formalidades legais, entretanto, quanto ao mérito, opinam na manutenção do valor constante no projeto inicial, tendo em vista</w:t>
      </w:r>
      <w:r w:rsidR="00667C8B">
        <w:rPr>
          <w:rFonts w:ascii="Arial" w:hAnsi="Arial" w:cs="Arial"/>
          <w:sz w:val="24"/>
          <w:szCs w:val="24"/>
        </w:rPr>
        <w:t xml:space="preserve"> os seguintes motivos: o</w:t>
      </w:r>
      <w:r w:rsidR="00233123">
        <w:rPr>
          <w:rFonts w:ascii="Arial" w:hAnsi="Arial" w:cs="Arial"/>
          <w:sz w:val="24"/>
          <w:szCs w:val="24"/>
        </w:rPr>
        <w:t xml:space="preserve"> subsídio sugerido no projeto inicial  </w:t>
      </w:r>
      <w:proofErr w:type="spellStart"/>
      <w:r w:rsidR="00233123">
        <w:rPr>
          <w:rFonts w:ascii="Arial" w:hAnsi="Arial" w:cs="Arial"/>
          <w:sz w:val="24"/>
          <w:szCs w:val="24"/>
        </w:rPr>
        <w:t>esta</w:t>
      </w:r>
      <w:proofErr w:type="spellEnd"/>
      <w:r w:rsidR="00233123">
        <w:rPr>
          <w:rFonts w:ascii="Arial" w:hAnsi="Arial" w:cs="Arial"/>
          <w:sz w:val="24"/>
          <w:szCs w:val="24"/>
        </w:rPr>
        <w:t xml:space="preserve"> dentro dos requisitos legais, cumprindo a legislação, </w:t>
      </w:r>
      <w:r w:rsidR="00667C8B">
        <w:rPr>
          <w:rFonts w:ascii="Arial" w:hAnsi="Arial" w:cs="Arial"/>
          <w:sz w:val="24"/>
          <w:szCs w:val="24"/>
        </w:rPr>
        <w:t xml:space="preserve"> </w:t>
      </w:r>
      <w:r w:rsidR="00233123">
        <w:rPr>
          <w:rFonts w:ascii="Arial" w:hAnsi="Arial" w:cs="Arial"/>
          <w:sz w:val="24"/>
          <w:szCs w:val="24"/>
        </w:rPr>
        <w:t xml:space="preserve">ficando abaixo da porcentagem máxima permitida correspondente ao Deputado Estadual; Ponderou-se que os valores atualmente pagos, estão congelados desde 2017, porque inclusive no ano de 2020, a Legislatura passada não pode modificar o subsídio em razão da Lei Complementar 173/2020; que o índice aplicado de correção </w:t>
      </w:r>
      <w:proofErr w:type="spellStart"/>
      <w:r w:rsidR="00233123">
        <w:rPr>
          <w:rFonts w:ascii="Arial" w:hAnsi="Arial" w:cs="Arial"/>
          <w:sz w:val="24"/>
          <w:szCs w:val="24"/>
        </w:rPr>
        <w:t>esta</w:t>
      </w:r>
      <w:proofErr w:type="spellEnd"/>
      <w:r w:rsidR="00233123">
        <w:rPr>
          <w:rFonts w:ascii="Arial" w:hAnsi="Arial" w:cs="Arial"/>
          <w:sz w:val="24"/>
          <w:szCs w:val="24"/>
        </w:rPr>
        <w:t xml:space="preserve"> dentro da inflação acumulada desde 2017</w:t>
      </w:r>
      <w:r w:rsidR="00462F61">
        <w:rPr>
          <w:rFonts w:ascii="Arial" w:hAnsi="Arial" w:cs="Arial"/>
          <w:sz w:val="24"/>
          <w:szCs w:val="24"/>
        </w:rPr>
        <w:t xml:space="preserve">, inclusive ressaltando que o valor do subsídio do vereador local poderia chegar a quase R$ 10.000,00 pela legislação vigente, cujo valor apresentado na proposta original fica bem abaixo desse valor; Ademais asseverou que esse valor ficará congelado por todo o mandato de 2025/2028, </w:t>
      </w:r>
      <w:r w:rsidR="00462F61">
        <w:rPr>
          <w:rFonts w:ascii="Arial" w:hAnsi="Arial" w:cs="Arial"/>
          <w:sz w:val="24"/>
          <w:szCs w:val="24"/>
        </w:rPr>
        <w:lastRenderedPageBreak/>
        <w:t xml:space="preserve">pois não se pode praticar revisão geral anual nesse valor; Ponderou-se também que o valor sugerido </w:t>
      </w:r>
      <w:proofErr w:type="spellStart"/>
      <w:r w:rsidR="00462F61">
        <w:rPr>
          <w:rFonts w:ascii="Arial" w:hAnsi="Arial" w:cs="Arial"/>
          <w:sz w:val="24"/>
          <w:szCs w:val="24"/>
        </w:rPr>
        <w:t>esta</w:t>
      </w:r>
      <w:proofErr w:type="spellEnd"/>
      <w:r w:rsidR="00462F61">
        <w:rPr>
          <w:rFonts w:ascii="Arial" w:hAnsi="Arial" w:cs="Arial"/>
          <w:sz w:val="24"/>
          <w:szCs w:val="24"/>
        </w:rPr>
        <w:t xml:space="preserve"> na média dos subsídios das cidades de igual porte, inclusive até menores em sua maioria e por fim, justificaram que a proposta originária vem no melhor entendimento e encontro a realidade fática do município e que os valores sugeridos para o subsídios dos vereadores e presidente do legislativo, estão dentro dos patamares legais e constitucionais, além do que dentro da realidade orçamentária do Legislativo Municipal, tendo em vista o duodécimo orçamentário</w:t>
      </w:r>
      <w:r w:rsidR="003D759E">
        <w:rPr>
          <w:rFonts w:ascii="Arial" w:hAnsi="Arial" w:cs="Arial"/>
          <w:sz w:val="24"/>
          <w:szCs w:val="24"/>
        </w:rPr>
        <w:t>, por decorrência</w:t>
      </w:r>
      <w:r w:rsidRPr="00EE73A3">
        <w:rPr>
          <w:rFonts w:ascii="Arial" w:hAnsi="Arial" w:cs="Arial"/>
          <w:sz w:val="24"/>
          <w:szCs w:val="24"/>
        </w:rPr>
        <w:t xml:space="preserve"> decidiram emitir </w:t>
      </w:r>
      <w:r w:rsidR="00576605">
        <w:rPr>
          <w:rFonts w:ascii="Arial" w:hAnsi="Arial" w:cs="Arial"/>
          <w:b/>
          <w:sz w:val="24"/>
          <w:szCs w:val="24"/>
        </w:rPr>
        <w:t xml:space="preserve">PARECER CONTRÁRIO À APROVAÇÃO </w:t>
      </w:r>
      <w:r w:rsidR="003D759E">
        <w:rPr>
          <w:rFonts w:ascii="Arial" w:hAnsi="Arial" w:cs="Arial"/>
          <w:b/>
          <w:sz w:val="24"/>
          <w:szCs w:val="24"/>
        </w:rPr>
        <w:t>DO PRESENTE SUBSTITUTIVO, OPINANDO PELO SEU ARQUIVAMENTO</w:t>
      </w:r>
      <w:r w:rsidR="00300B0E" w:rsidRPr="00EE73A3">
        <w:rPr>
          <w:rFonts w:ascii="Arial" w:hAnsi="Arial" w:cs="Arial"/>
          <w:b/>
          <w:sz w:val="24"/>
          <w:szCs w:val="24"/>
        </w:rPr>
        <w:t>,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 </w:t>
      </w:r>
      <w:r w:rsidR="00420B6C" w:rsidRPr="00EE73A3">
        <w:rPr>
          <w:rFonts w:ascii="Arial" w:hAnsi="Arial" w:cs="Arial"/>
          <w:sz w:val="24"/>
          <w:szCs w:val="24"/>
        </w:rPr>
        <w:t xml:space="preserve">com a presença do Procurador Jurídico desta Casa de Leis, </w:t>
      </w:r>
      <w:r w:rsidR="00300B0E" w:rsidRPr="00EE73A3">
        <w:rPr>
          <w:rFonts w:ascii="Arial" w:hAnsi="Arial" w:cs="Arial"/>
          <w:sz w:val="24"/>
          <w:szCs w:val="24"/>
        </w:rPr>
        <w:t>esperando merecer o apoio dos demais pares desta Casa de Leis.</w:t>
      </w:r>
    </w:p>
    <w:p w14:paraId="0ECAEC81" w14:textId="77777777" w:rsidR="00343939" w:rsidRPr="00343939" w:rsidRDefault="00343939" w:rsidP="0057469E">
      <w:pPr>
        <w:jc w:val="both"/>
        <w:outlineLvl w:val="0"/>
        <w:rPr>
          <w:rFonts w:ascii="Arial" w:hAnsi="Arial" w:cs="Arial"/>
          <w:sz w:val="22"/>
          <w:szCs w:val="24"/>
        </w:rPr>
      </w:pPr>
    </w:p>
    <w:p w14:paraId="19DFC949" w14:textId="77777777" w:rsidR="0057469E" w:rsidRDefault="0057469E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3939C6BE" w14:textId="26DF1D23" w:rsidR="0057469E" w:rsidRDefault="00BE4441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B7346F">
        <w:rPr>
          <w:rFonts w:ascii="Arial" w:hAnsi="Arial" w:cs="Arial"/>
          <w:sz w:val="24"/>
          <w:szCs w:val="24"/>
        </w:rPr>
        <w:t>07</w:t>
      </w:r>
      <w:r w:rsidR="00BD2650">
        <w:rPr>
          <w:rFonts w:ascii="Arial" w:hAnsi="Arial" w:cs="Arial"/>
          <w:sz w:val="24"/>
          <w:szCs w:val="24"/>
        </w:rPr>
        <w:t xml:space="preserve"> de </w:t>
      </w:r>
      <w:r w:rsidR="00B7346F">
        <w:rPr>
          <w:rFonts w:ascii="Arial" w:hAnsi="Arial" w:cs="Arial"/>
          <w:sz w:val="24"/>
          <w:szCs w:val="24"/>
        </w:rPr>
        <w:t>fevereiro</w:t>
      </w:r>
      <w:r w:rsidR="00BD2650">
        <w:rPr>
          <w:rFonts w:ascii="Arial" w:hAnsi="Arial" w:cs="Arial"/>
          <w:sz w:val="24"/>
          <w:szCs w:val="24"/>
        </w:rPr>
        <w:t xml:space="preserve"> de 202</w:t>
      </w:r>
      <w:r w:rsidR="00B7346F">
        <w:rPr>
          <w:rFonts w:ascii="Arial" w:hAnsi="Arial" w:cs="Arial"/>
          <w:sz w:val="24"/>
          <w:szCs w:val="24"/>
        </w:rPr>
        <w:t>4</w:t>
      </w:r>
      <w:r w:rsidR="00BD2650">
        <w:rPr>
          <w:rFonts w:ascii="Arial" w:hAnsi="Arial" w:cs="Arial"/>
          <w:sz w:val="24"/>
          <w:szCs w:val="24"/>
        </w:rPr>
        <w:t>.</w:t>
      </w:r>
    </w:p>
    <w:p w14:paraId="75DB57AD" w14:textId="77777777" w:rsidR="00B7346F" w:rsidRDefault="00B7346F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788A3CF7" w14:textId="77777777" w:rsidR="0057469E" w:rsidRPr="0057469E" w:rsidRDefault="0057469E" w:rsidP="0057469E">
      <w:pPr>
        <w:jc w:val="center"/>
        <w:outlineLvl w:val="0"/>
        <w:rPr>
          <w:rFonts w:ascii="Arial" w:hAnsi="Arial" w:cs="Arial"/>
          <w:sz w:val="22"/>
          <w:szCs w:val="24"/>
        </w:rPr>
      </w:pPr>
    </w:p>
    <w:p w14:paraId="291F7E7F" w14:textId="77777777" w:rsidR="006B00F8" w:rsidRDefault="006B00F8" w:rsidP="006B00F8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3844A581" w14:textId="77777777" w:rsidR="006B00F8" w:rsidRPr="0057469E" w:rsidRDefault="006B00F8" w:rsidP="006B00F8">
      <w:pPr>
        <w:jc w:val="center"/>
        <w:outlineLvl w:val="0"/>
        <w:rPr>
          <w:rFonts w:ascii="Arial" w:hAnsi="Arial" w:cs="Arial"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52"/>
        <w:gridCol w:w="3245"/>
      </w:tblGrid>
      <w:tr w:rsidR="006B00F8" w14:paraId="417B449F" w14:textId="77777777" w:rsidTr="00816DC6">
        <w:tc>
          <w:tcPr>
            <w:tcW w:w="3283" w:type="dxa"/>
            <w:shd w:val="clear" w:color="auto" w:fill="auto"/>
            <w:hideMark/>
          </w:tcPr>
          <w:p w14:paraId="3C8E17C3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Constituição, Justiça e Redação</w:t>
            </w:r>
          </w:p>
        </w:tc>
        <w:tc>
          <w:tcPr>
            <w:tcW w:w="3252" w:type="dxa"/>
            <w:shd w:val="clear" w:color="auto" w:fill="auto"/>
            <w:hideMark/>
          </w:tcPr>
          <w:p w14:paraId="32325BC6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Finanças e Orçamento</w:t>
            </w:r>
          </w:p>
        </w:tc>
        <w:tc>
          <w:tcPr>
            <w:tcW w:w="3245" w:type="dxa"/>
            <w:shd w:val="clear" w:color="auto" w:fill="auto"/>
          </w:tcPr>
          <w:p w14:paraId="50F77CCA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 xml:space="preserve">Comissão de </w:t>
            </w:r>
            <w:r>
              <w:rPr>
                <w:rFonts w:ascii="Arial" w:eastAsia="Calibri" w:hAnsi="Arial" w:cs="Arial"/>
                <w:b/>
                <w:sz w:val="22"/>
                <w:szCs w:val="24"/>
              </w:rPr>
              <w:t>Educação, Saúde e Ass. Social</w:t>
            </w:r>
          </w:p>
        </w:tc>
      </w:tr>
      <w:tr w:rsidR="006B00F8" w14:paraId="3478C53B" w14:textId="77777777" w:rsidTr="00816DC6">
        <w:tc>
          <w:tcPr>
            <w:tcW w:w="3283" w:type="dxa"/>
            <w:shd w:val="clear" w:color="auto" w:fill="auto"/>
          </w:tcPr>
          <w:p w14:paraId="31046F8A" w14:textId="77777777" w:rsidR="006B00F8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237CA91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0162D075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46E3B953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29496E0F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14:paraId="011010A4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  <w:tc>
          <w:tcPr>
            <w:tcW w:w="3252" w:type="dxa"/>
            <w:shd w:val="clear" w:color="auto" w:fill="auto"/>
          </w:tcPr>
          <w:p w14:paraId="605B193A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21E3A203" w14:textId="77777777" w:rsidR="006B00F8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34CB0729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6BDE80F7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52067219" w14:textId="77777777" w:rsidR="006B00F8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Eliel Prioli</w:t>
            </w:r>
          </w:p>
          <w:p w14:paraId="5C541859" w14:textId="77777777" w:rsidR="006B00F8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Presidente</w:t>
            </w:r>
          </w:p>
          <w:p w14:paraId="2137046C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14:paraId="56B160E6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6DDF4433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294840E7" w14:textId="77777777" w:rsidR="006B00F8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53EEB8CE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08349D57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 xml:space="preserve">José Alfredo Perez </w:t>
            </w:r>
            <w:proofErr w:type="spellStart"/>
            <w:r>
              <w:rPr>
                <w:rFonts w:ascii="Arial" w:eastAsia="Calibri" w:hAnsi="Arial" w:cs="Arial"/>
                <w:sz w:val="22"/>
                <w:szCs w:val="24"/>
              </w:rPr>
              <w:t>Cantori</w:t>
            </w:r>
            <w:proofErr w:type="spellEnd"/>
          </w:p>
          <w:p w14:paraId="6584D8A9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</w:tr>
      <w:tr w:rsidR="006B00F8" w14:paraId="5F0067EF" w14:textId="77777777" w:rsidTr="00816DC6">
        <w:tc>
          <w:tcPr>
            <w:tcW w:w="3283" w:type="dxa"/>
            <w:shd w:val="clear" w:color="auto" w:fill="auto"/>
          </w:tcPr>
          <w:p w14:paraId="18332940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DC2344B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E5D1C5B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5159351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Orival Alves</w:t>
            </w:r>
          </w:p>
          <w:p w14:paraId="57C17679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Relator</w:t>
            </w:r>
          </w:p>
        </w:tc>
        <w:tc>
          <w:tcPr>
            <w:tcW w:w="3252" w:type="dxa"/>
            <w:shd w:val="clear" w:color="auto" w:fill="auto"/>
          </w:tcPr>
          <w:p w14:paraId="33EAD71A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534ABD70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55245FB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0539548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Luciene Ap. C. Fachini</w:t>
            </w:r>
          </w:p>
          <w:p w14:paraId="5192E8F6" w14:textId="77777777" w:rsidR="006B00F8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  <w:r>
              <w:rPr>
                <w:rFonts w:ascii="Arial" w:eastAsia="Calibri" w:hAnsi="Arial" w:cs="Arial"/>
                <w:sz w:val="22"/>
                <w:szCs w:val="24"/>
              </w:rPr>
              <w:t>a</w:t>
            </w:r>
          </w:p>
          <w:p w14:paraId="0BFFFE50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6CBE77A" w14:textId="77777777" w:rsidR="006B00F8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14:paraId="077C17CE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14:paraId="3EA9DD47" w14:textId="77777777" w:rsidR="006B00F8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159AC36A" w14:textId="77777777" w:rsidR="006B00F8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6D476C15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680A52C5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14:paraId="6F163431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</w:p>
          <w:p w14:paraId="41DD39D5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6B00F8" w14:paraId="7D1AC7E8" w14:textId="77777777" w:rsidTr="00816DC6">
        <w:tc>
          <w:tcPr>
            <w:tcW w:w="3283" w:type="dxa"/>
            <w:shd w:val="clear" w:color="auto" w:fill="auto"/>
          </w:tcPr>
          <w:p w14:paraId="2DA02793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41AED85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 xml:space="preserve">José Alfredo Perez </w:t>
            </w:r>
            <w:proofErr w:type="spellStart"/>
            <w:r w:rsidRPr="00A94D20">
              <w:rPr>
                <w:rFonts w:ascii="Arial" w:eastAsia="Calibri" w:hAnsi="Arial" w:cs="Arial"/>
                <w:sz w:val="22"/>
                <w:szCs w:val="24"/>
              </w:rPr>
              <w:t>Cantori</w:t>
            </w:r>
            <w:proofErr w:type="spellEnd"/>
          </w:p>
          <w:p w14:paraId="4816ED38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 xml:space="preserve"> </w:t>
            </w:r>
          </w:p>
        </w:tc>
        <w:tc>
          <w:tcPr>
            <w:tcW w:w="3252" w:type="dxa"/>
            <w:shd w:val="clear" w:color="auto" w:fill="auto"/>
          </w:tcPr>
          <w:p w14:paraId="32975862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14:paraId="732675AD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Luciana Ap. Kubica</w:t>
            </w:r>
          </w:p>
          <w:p w14:paraId="257D5207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</w:p>
          <w:p w14:paraId="53C0AAD6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14:paraId="2166BAD9" w14:textId="77777777" w:rsidR="006B00F8" w:rsidRPr="00A94D20" w:rsidRDefault="006B00F8" w:rsidP="00816DC6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</w:tc>
      </w:tr>
    </w:tbl>
    <w:p w14:paraId="07740E83" w14:textId="77777777" w:rsidR="006B00F8" w:rsidRPr="00D778BD" w:rsidRDefault="006B00F8" w:rsidP="006B00F8">
      <w:pPr>
        <w:rPr>
          <w:rFonts w:ascii="Tahoma" w:hAnsi="Tahoma" w:cs="Tahoma"/>
          <w:b/>
          <w:sz w:val="24"/>
          <w:szCs w:val="24"/>
        </w:rPr>
      </w:pPr>
    </w:p>
    <w:p w14:paraId="110A5D21" w14:textId="77777777" w:rsidR="00905515" w:rsidRPr="00D778BD" w:rsidRDefault="00905515" w:rsidP="00CE6CE0">
      <w:pPr>
        <w:rPr>
          <w:rFonts w:ascii="Tahoma" w:hAnsi="Tahoma" w:cs="Tahoma"/>
          <w:b/>
          <w:sz w:val="24"/>
          <w:szCs w:val="24"/>
        </w:rPr>
      </w:pPr>
    </w:p>
    <w:sectPr w:rsidR="00905515" w:rsidRPr="00D778BD" w:rsidSect="00861032">
      <w:headerReference w:type="default" r:id="rId7"/>
      <w:footerReference w:type="default" r:id="rId8"/>
      <w:pgSz w:w="11907" w:h="16840" w:code="9"/>
      <w:pgMar w:top="993" w:right="1134" w:bottom="1701" w:left="993" w:header="1134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E953" w14:textId="77777777" w:rsidR="00861032" w:rsidRDefault="00861032">
      <w:r>
        <w:separator/>
      </w:r>
    </w:p>
  </w:endnote>
  <w:endnote w:type="continuationSeparator" w:id="0">
    <w:p w14:paraId="7C85FEAF" w14:textId="77777777" w:rsidR="00861032" w:rsidRDefault="0086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95 UltraBlack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5225672"/>
      <w:docPartObj>
        <w:docPartGallery w:val="Page Numbers (Bottom of Page)"/>
        <w:docPartUnique/>
      </w:docPartObj>
    </w:sdtPr>
    <w:sdtContent>
      <w:p w14:paraId="5184ABB0" w14:textId="321AE973" w:rsidR="00B7346F" w:rsidRDefault="00B7346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6BAD0D" w14:textId="77777777" w:rsidR="00FB59F3" w:rsidRDefault="00FB5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E038" w14:textId="77777777" w:rsidR="00861032" w:rsidRDefault="00861032">
      <w:r>
        <w:separator/>
      </w:r>
    </w:p>
  </w:footnote>
  <w:footnote w:type="continuationSeparator" w:id="0">
    <w:p w14:paraId="2745194F" w14:textId="77777777" w:rsidR="00861032" w:rsidRDefault="0086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0ED5" w14:textId="77777777" w:rsidR="0057469E" w:rsidRPr="0057469E" w:rsidRDefault="00BE4441" w:rsidP="0057469E">
    <w:pPr>
      <w:pStyle w:val="Cabealho"/>
      <w:tabs>
        <w:tab w:val="clear" w:pos="4252"/>
        <w:tab w:val="left" w:pos="-567"/>
      </w:tabs>
      <w:ind w:left="1418"/>
      <w:jc w:val="center"/>
      <w:rPr>
        <w:rFonts w:ascii="Segoe UI" w:hAnsi="Segoe UI"/>
        <w:sz w:val="28"/>
        <w:szCs w:val="32"/>
      </w:rPr>
    </w:pPr>
    <w:r w:rsidRPr="0057469E">
      <w:rPr>
        <w:noProof/>
        <w:sz w:val="28"/>
      </w:rPr>
      <w:drawing>
        <wp:anchor distT="0" distB="0" distL="114300" distR="114300" simplePos="0" relativeHeight="251658240" behindDoc="1" locked="0" layoutInCell="1" allowOverlap="1" wp14:anchorId="0D6EFDCB" wp14:editId="760B060C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" name="Imagem 2" descr="Descrição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20358" name="Imagem 2" descr="Descrição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69E">
      <w:rPr>
        <w:rFonts w:ascii="Segoe UI" w:hAnsi="Segoe UI"/>
        <w:sz w:val="28"/>
        <w:szCs w:val="32"/>
      </w:rPr>
      <w:t>CÂMARA MUNICIPAL DE MONTE AZULPAULISTA</w:t>
    </w:r>
  </w:p>
  <w:p w14:paraId="01BBA93F" w14:textId="77777777"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French Script MT" w:hAnsi="French Script MT"/>
        <w:sz w:val="28"/>
        <w:szCs w:val="32"/>
      </w:rPr>
    </w:pPr>
    <w:r w:rsidRPr="0057469E">
      <w:rPr>
        <w:rFonts w:ascii="French Script MT" w:hAnsi="French Script MT"/>
        <w:sz w:val="28"/>
        <w:szCs w:val="32"/>
      </w:rPr>
      <w:t xml:space="preserve">“Palácio 8 de </w:t>
    </w:r>
    <w:proofErr w:type="gramStart"/>
    <w:r w:rsidRPr="0057469E">
      <w:rPr>
        <w:rFonts w:ascii="French Script MT" w:hAnsi="French Script MT"/>
        <w:sz w:val="28"/>
        <w:szCs w:val="32"/>
      </w:rPr>
      <w:t>Março</w:t>
    </w:r>
    <w:proofErr w:type="gramEnd"/>
    <w:r w:rsidRPr="0057469E">
      <w:rPr>
        <w:rFonts w:ascii="French Script MT" w:hAnsi="French Script MT"/>
        <w:sz w:val="28"/>
        <w:szCs w:val="32"/>
      </w:rPr>
      <w:t>”</w:t>
    </w:r>
  </w:p>
  <w:p w14:paraId="17587B48" w14:textId="77777777"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0"/>
        <w:szCs w:val="24"/>
      </w:rPr>
    </w:pPr>
    <w:r w:rsidRPr="0057469E">
      <w:rPr>
        <w:rFonts w:ascii="Segoe UI" w:hAnsi="Segoe UI"/>
        <w:sz w:val="28"/>
        <w:szCs w:val="24"/>
      </w:rPr>
      <w:t xml:space="preserve">Rua </w:t>
    </w:r>
    <w:proofErr w:type="spellStart"/>
    <w:r w:rsidRPr="0057469E">
      <w:rPr>
        <w:rFonts w:ascii="Segoe UI" w:hAnsi="Segoe UI"/>
        <w:sz w:val="28"/>
        <w:szCs w:val="24"/>
      </w:rPr>
      <w:t>Cel</w:t>
    </w:r>
    <w:proofErr w:type="spellEnd"/>
    <w:r w:rsidRPr="0057469E">
      <w:rPr>
        <w:rFonts w:ascii="Segoe UI" w:hAnsi="Segoe UI"/>
        <w:sz w:val="28"/>
        <w:szCs w:val="24"/>
      </w:rPr>
      <w:t xml:space="preserve"> João Manoel, 90– 14730-000 – Fone: 17 3361.1254</w:t>
    </w:r>
  </w:p>
  <w:p w14:paraId="387E35C5" w14:textId="77777777" w:rsidR="0057469E" w:rsidRPr="0057469E" w:rsidRDefault="00BE4441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8"/>
        <w:szCs w:val="24"/>
        <w:lang w:val="nl-NL"/>
      </w:rPr>
    </w:pPr>
    <w:r w:rsidRPr="0057469E">
      <w:rPr>
        <w:rFonts w:ascii="Segoe UI" w:hAnsi="Segoe UI"/>
        <w:sz w:val="28"/>
        <w:szCs w:val="24"/>
        <w:lang w:val="nl-NL"/>
      </w:rPr>
      <w:t>CNPJ: 54.163.167/0001-00     www.camaramonteazul.sp.gov.br</w:t>
    </w:r>
  </w:p>
  <w:p w14:paraId="5CE196C2" w14:textId="77777777" w:rsidR="00843653" w:rsidRDefault="00843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E3D4B"/>
    <w:multiLevelType w:val="singleLevel"/>
    <w:tmpl w:val="68841DE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2" w15:restartNumberingAfterBreak="0">
    <w:nsid w:val="068E2DEC"/>
    <w:multiLevelType w:val="hybridMultilevel"/>
    <w:tmpl w:val="9E70DEFA"/>
    <w:lvl w:ilvl="0" w:tplc="FF305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B2CCD6C" w:tentative="1">
      <w:start w:val="1"/>
      <w:numFmt w:val="lowerLetter"/>
      <w:lvlText w:val="%2."/>
      <w:lvlJc w:val="left"/>
      <w:pPr>
        <w:ind w:left="1440" w:hanging="360"/>
      </w:pPr>
    </w:lvl>
    <w:lvl w:ilvl="2" w:tplc="56BA9C0C" w:tentative="1">
      <w:start w:val="1"/>
      <w:numFmt w:val="lowerRoman"/>
      <w:lvlText w:val="%3."/>
      <w:lvlJc w:val="right"/>
      <w:pPr>
        <w:ind w:left="2160" w:hanging="180"/>
      </w:pPr>
    </w:lvl>
    <w:lvl w:ilvl="3" w:tplc="19A05512" w:tentative="1">
      <w:start w:val="1"/>
      <w:numFmt w:val="decimal"/>
      <w:lvlText w:val="%4."/>
      <w:lvlJc w:val="left"/>
      <w:pPr>
        <w:ind w:left="2880" w:hanging="360"/>
      </w:pPr>
    </w:lvl>
    <w:lvl w:ilvl="4" w:tplc="F230D856" w:tentative="1">
      <w:start w:val="1"/>
      <w:numFmt w:val="lowerLetter"/>
      <w:lvlText w:val="%5."/>
      <w:lvlJc w:val="left"/>
      <w:pPr>
        <w:ind w:left="3600" w:hanging="360"/>
      </w:pPr>
    </w:lvl>
    <w:lvl w:ilvl="5" w:tplc="EAB25090" w:tentative="1">
      <w:start w:val="1"/>
      <w:numFmt w:val="lowerRoman"/>
      <w:lvlText w:val="%6."/>
      <w:lvlJc w:val="right"/>
      <w:pPr>
        <w:ind w:left="4320" w:hanging="180"/>
      </w:pPr>
    </w:lvl>
    <w:lvl w:ilvl="6" w:tplc="2592DF84" w:tentative="1">
      <w:start w:val="1"/>
      <w:numFmt w:val="decimal"/>
      <w:lvlText w:val="%7."/>
      <w:lvlJc w:val="left"/>
      <w:pPr>
        <w:ind w:left="5040" w:hanging="360"/>
      </w:pPr>
    </w:lvl>
    <w:lvl w:ilvl="7" w:tplc="79AC3DC0" w:tentative="1">
      <w:start w:val="1"/>
      <w:numFmt w:val="lowerLetter"/>
      <w:lvlText w:val="%8."/>
      <w:lvlJc w:val="left"/>
      <w:pPr>
        <w:ind w:left="5760" w:hanging="360"/>
      </w:pPr>
    </w:lvl>
    <w:lvl w:ilvl="8" w:tplc="722EE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050D"/>
    <w:multiLevelType w:val="hybridMultilevel"/>
    <w:tmpl w:val="DD582466"/>
    <w:lvl w:ilvl="0" w:tplc="45566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00E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72F2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BEF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C4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0C08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8D1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6EF6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A3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440D0"/>
    <w:multiLevelType w:val="hybridMultilevel"/>
    <w:tmpl w:val="108AEADE"/>
    <w:lvl w:ilvl="0" w:tplc="6CBAAA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284A1F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C06B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78F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209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404E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A252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A8F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646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797CBC"/>
    <w:multiLevelType w:val="singleLevel"/>
    <w:tmpl w:val="028288D6"/>
    <w:lvl w:ilvl="0">
      <w:start w:val="1"/>
      <w:numFmt w:val="low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 w15:restartNumberingAfterBreak="0">
    <w:nsid w:val="7339296D"/>
    <w:multiLevelType w:val="singleLevel"/>
    <w:tmpl w:val="CA50107A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7" w15:restartNumberingAfterBreak="0">
    <w:nsid w:val="74D14D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462336">
    <w:abstractNumId w:val="1"/>
  </w:num>
  <w:num w:numId="2" w16cid:durableId="2082171969">
    <w:abstractNumId w:val="6"/>
  </w:num>
  <w:num w:numId="3" w16cid:durableId="2127889261">
    <w:abstractNumId w:val="5"/>
  </w:num>
  <w:num w:numId="4" w16cid:durableId="586495977">
    <w:abstractNumId w:val="7"/>
  </w:num>
  <w:num w:numId="5" w16cid:durableId="16420053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159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000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9716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08"/>
    <w:rsid w:val="00002F49"/>
    <w:rsid w:val="0000415E"/>
    <w:rsid w:val="00014C45"/>
    <w:rsid w:val="00034497"/>
    <w:rsid w:val="000553F0"/>
    <w:rsid w:val="0008403E"/>
    <w:rsid w:val="000A277B"/>
    <w:rsid w:val="000B3476"/>
    <w:rsid w:val="000F1569"/>
    <w:rsid w:val="000F31FB"/>
    <w:rsid w:val="0011046D"/>
    <w:rsid w:val="001272C8"/>
    <w:rsid w:val="001408FC"/>
    <w:rsid w:val="00154EE7"/>
    <w:rsid w:val="001675BD"/>
    <w:rsid w:val="001A03BD"/>
    <w:rsid w:val="001B3280"/>
    <w:rsid w:val="001C3628"/>
    <w:rsid w:val="001C391E"/>
    <w:rsid w:val="001D0229"/>
    <w:rsid w:val="001D1F4F"/>
    <w:rsid w:val="001D2070"/>
    <w:rsid w:val="001D389B"/>
    <w:rsid w:val="00233123"/>
    <w:rsid w:val="002458E0"/>
    <w:rsid w:val="00270098"/>
    <w:rsid w:val="00284F3E"/>
    <w:rsid w:val="00285FA3"/>
    <w:rsid w:val="002A18D0"/>
    <w:rsid w:val="002B237A"/>
    <w:rsid w:val="002B6CD5"/>
    <w:rsid w:val="002C6163"/>
    <w:rsid w:val="002D1AF2"/>
    <w:rsid w:val="002D49FD"/>
    <w:rsid w:val="002F06C7"/>
    <w:rsid w:val="00300B0E"/>
    <w:rsid w:val="00301F08"/>
    <w:rsid w:val="00315BEE"/>
    <w:rsid w:val="00316CFC"/>
    <w:rsid w:val="00320403"/>
    <w:rsid w:val="00322076"/>
    <w:rsid w:val="0033097D"/>
    <w:rsid w:val="00331176"/>
    <w:rsid w:val="00343939"/>
    <w:rsid w:val="00373279"/>
    <w:rsid w:val="00377C69"/>
    <w:rsid w:val="00383535"/>
    <w:rsid w:val="00387CA8"/>
    <w:rsid w:val="003A1A29"/>
    <w:rsid w:val="003C7D6F"/>
    <w:rsid w:val="003D759E"/>
    <w:rsid w:val="00412F42"/>
    <w:rsid w:val="00420B6C"/>
    <w:rsid w:val="00425E01"/>
    <w:rsid w:val="00427D1C"/>
    <w:rsid w:val="0046268F"/>
    <w:rsid w:val="00462F61"/>
    <w:rsid w:val="004729CE"/>
    <w:rsid w:val="00495D18"/>
    <w:rsid w:val="004B32A1"/>
    <w:rsid w:val="004B4081"/>
    <w:rsid w:val="004C0EDF"/>
    <w:rsid w:val="004C234D"/>
    <w:rsid w:val="004E48A4"/>
    <w:rsid w:val="004F6EB8"/>
    <w:rsid w:val="00502EAD"/>
    <w:rsid w:val="0050570F"/>
    <w:rsid w:val="00507328"/>
    <w:rsid w:val="005375AC"/>
    <w:rsid w:val="0054234D"/>
    <w:rsid w:val="00543027"/>
    <w:rsid w:val="00570651"/>
    <w:rsid w:val="00571107"/>
    <w:rsid w:val="0057469E"/>
    <w:rsid w:val="00576605"/>
    <w:rsid w:val="00583947"/>
    <w:rsid w:val="00595A46"/>
    <w:rsid w:val="005A05D3"/>
    <w:rsid w:val="005A7A5A"/>
    <w:rsid w:val="005D1C0C"/>
    <w:rsid w:val="00613963"/>
    <w:rsid w:val="00616557"/>
    <w:rsid w:val="00623B36"/>
    <w:rsid w:val="00624AAC"/>
    <w:rsid w:val="00651A75"/>
    <w:rsid w:val="00667C8B"/>
    <w:rsid w:val="00680B77"/>
    <w:rsid w:val="00687963"/>
    <w:rsid w:val="00694FEB"/>
    <w:rsid w:val="006B00F8"/>
    <w:rsid w:val="006D5C0A"/>
    <w:rsid w:val="006E43EB"/>
    <w:rsid w:val="00705F6E"/>
    <w:rsid w:val="00744965"/>
    <w:rsid w:val="00745022"/>
    <w:rsid w:val="00755FD6"/>
    <w:rsid w:val="007612B2"/>
    <w:rsid w:val="0076461B"/>
    <w:rsid w:val="00773098"/>
    <w:rsid w:val="00777EAE"/>
    <w:rsid w:val="007A21DE"/>
    <w:rsid w:val="007A3DB7"/>
    <w:rsid w:val="007B046C"/>
    <w:rsid w:val="007D59CA"/>
    <w:rsid w:val="007E1529"/>
    <w:rsid w:val="007E76DA"/>
    <w:rsid w:val="007F20CF"/>
    <w:rsid w:val="00803544"/>
    <w:rsid w:val="008056F7"/>
    <w:rsid w:val="0080571F"/>
    <w:rsid w:val="008232CA"/>
    <w:rsid w:val="008422B1"/>
    <w:rsid w:val="00843653"/>
    <w:rsid w:val="008448AD"/>
    <w:rsid w:val="008461D3"/>
    <w:rsid w:val="00854D43"/>
    <w:rsid w:val="00861032"/>
    <w:rsid w:val="00872C51"/>
    <w:rsid w:val="00876E17"/>
    <w:rsid w:val="008811A5"/>
    <w:rsid w:val="008A6B68"/>
    <w:rsid w:val="008B4E45"/>
    <w:rsid w:val="008C42E4"/>
    <w:rsid w:val="008C5961"/>
    <w:rsid w:val="008E2D99"/>
    <w:rsid w:val="008F16CC"/>
    <w:rsid w:val="008F4143"/>
    <w:rsid w:val="008F66A0"/>
    <w:rsid w:val="00905515"/>
    <w:rsid w:val="0091186B"/>
    <w:rsid w:val="0097241D"/>
    <w:rsid w:val="0097583E"/>
    <w:rsid w:val="00980A0D"/>
    <w:rsid w:val="00980FEF"/>
    <w:rsid w:val="009849B9"/>
    <w:rsid w:val="00984AD9"/>
    <w:rsid w:val="009E1D2D"/>
    <w:rsid w:val="009E6A97"/>
    <w:rsid w:val="00A12CEC"/>
    <w:rsid w:val="00A3643F"/>
    <w:rsid w:val="00A860D2"/>
    <w:rsid w:val="00A94D20"/>
    <w:rsid w:val="00A95BE5"/>
    <w:rsid w:val="00AB1C39"/>
    <w:rsid w:val="00AD23D8"/>
    <w:rsid w:val="00AE4738"/>
    <w:rsid w:val="00AE6D61"/>
    <w:rsid w:val="00AF0D17"/>
    <w:rsid w:val="00AF1C64"/>
    <w:rsid w:val="00B149F9"/>
    <w:rsid w:val="00B17A87"/>
    <w:rsid w:val="00B27D08"/>
    <w:rsid w:val="00B40931"/>
    <w:rsid w:val="00B71460"/>
    <w:rsid w:val="00B7346F"/>
    <w:rsid w:val="00B773E1"/>
    <w:rsid w:val="00BA7DED"/>
    <w:rsid w:val="00BD2650"/>
    <w:rsid w:val="00BE4441"/>
    <w:rsid w:val="00C000DE"/>
    <w:rsid w:val="00C12B83"/>
    <w:rsid w:val="00C43C60"/>
    <w:rsid w:val="00C45926"/>
    <w:rsid w:val="00C473C2"/>
    <w:rsid w:val="00C51612"/>
    <w:rsid w:val="00C519EA"/>
    <w:rsid w:val="00C676AD"/>
    <w:rsid w:val="00C67D84"/>
    <w:rsid w:val="00C725A3"/>
    <w:rsid w:val="00CA5758"/>
    <w:rsid w:val="00CD4556"/>
    <w:rsid w:val="00CE4BDC"/>
    <w:rsid w:val="00CE6CE0"/>
    <w:rsid w:val="00CF4531"/>
    <w:rsid w:val="00D01BD7"/>
    <w:rsid w:val="00D364FF"/>
    <w:rsid w:val="00D51D14"/>
    <w:rsid w:val="00D54833"/>
    <w:rsid w:val="00D61AE2"/>
    <w:rsid w:val="00D778BD"/>
    <w:rsid w:val="00DC5C6B"/>
    <w:rsid w:val="00DC7480"/>
    <w:rsid w:val="00DD52D6"/>
    <w:rsid w:val="00DE219E"/>
    <w:rsid w:val="00DE3C8F"/>
    <w:rsid w:val="00DE5FD3"/>
    <w:rsid w:val="00DF2DEF"/>
    <w:rsid w:val="00DF312F"/>
    <w:rsid w:val="00DF792F"/>
    <w:rsid w:val="00E01BBB"/>
    <w:rsid w:val="00E07541"/>
    <w:rsid w:val="00E11798"/>
    <w:rsid w:val="00E204E0"/>
    <w:rsid w:val="00E2080D"/>
    <w:rsid w:val="00E26AA7"/>
    <w:rsid w:val="00E336E2"/>
    <w:rsid w:val="00E44D29"/>
    <w:rsid w:val="00E45D68"/>
    <w:rsid w:val="00E72677"/>
    <w:rsid w:val="00E73BC3"/>
    <w:rsid w:val="00E83D10"/>
    <w:rsid w:val="00E84B3D"/>
    <w:rsid w:val="00EA25E2"/>
    <w:rsid w:val="00EA6374"/>
    <w:rsid w:val="00ED15E1"/>
    <w:rsid w:val="00ED4DD2"/>
    <w:rsid w:val="00ED6493"/>
    <w:rsid w:val="00EE5E26"/>
    <w:rsid w:val="00EE73A3"/>
    <w:rsid w:val="00F01F53"/>
    <w:rsid w:val="00F05DBA"/>
    <w:rsid w:val="00F24012"/>
    <w:rsid w:val="00F24375"/>
    <w:rsid w:val="00F25289"/>
    <w:rsid w:val="00F3515E"/>
    <w:rsid w:val="00F509DF"/>
    <w:rsid w:val="00F94E5B"/>
    <w:rsid w:val="00FB59F3"/>
    <w:rsid w:val="00FC63E2"/>
    <w:rsid w:val="00FD3A3B"/>
    <w:rsid w:val="00FD522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D17DF"/>
  <w15:docId w15:val="{9AB5A456-9111-4922-8B4D-91C1BAED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C2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unhideWhenUsed/>
    <w:rsid w:val="00AF1C64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link w:val="TextosemFormatao"/>
    <w:rsid w:val="00AF1C64"/>
    <w:rPr>
      <w:rFonts w:ascii="Courier New" w:hAnsi="Courier New" w:cs="Courier New"/>
    </w:rPr>
  </w:style>
  <w:style w:type="character" w:customStyle="1" w:styleId="Ttulo7Char">
    <w:name w:val="Título 7 Char"/>
    <w:link w:val="Ttulo7"/>
    <w:semiHidden/>
    <w:rsid w:val="004C234D"/>
    <w:rPr>
      <w:rFonts w:ascii="Calibri" w:eastAsia="Times New Roman" w:hAnsi="Calibri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FB59F3"/>
    <w:rPr>
      <w:sz w:val="32"/>
    </w:rPr>
  </w:style>
  <w:style w:type="paragraph" w:customStyle="1" w:styleId="Standard">
    <w:name w:val="Standard"/>
    <w:qFormat/>
    <w:rsid w:val="00905515"/>
    <w:pPr>
      <w:textAlignment w:val="baseline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5746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Usuario</cp:lastModifiedBy>
  <cp:revision>5</cp:revision>
  <cp:lastPrinted>2024-02-07T13:58:00Z</cp:lastPrinted>
  <dcterms:created xsi:type="dcterms:W3CDTF">2024-02-07T13:19:00Z</dcterms:created>
  <dcterms:modified xsi:type="dcterms:W3CDTF">2024-02-07T14:12:00Z</dcterms:modified>
</cp:coreProperties>
</file>