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0B1E68" w14:textId="5D309F7F" w:rsidR="0091227E" w:rsidRDefault="0091227E" w:rsidP="0091227E">
      <w:pPr>
        <w:shd w:val="clear" w:color="auto" w:fill="FFFFFF"/>
        <w:rPr>
          <w:rFonts w:ascii="Arial" w:hAnsi="Arial" w:cs="Arial"/>
          <w:color w:val="222222"/>
        </w:rPr>
      </w:pPr>
    </w:p>
    <w:p w14:paraId="6A4D8016" w14:textId="77777777" w:rsidR="005924B1" w:rsidRPr="00D6479A" w:rsidRDefault="005924B1" w:rsidP="005924B1">
      <w:pPr>
        <w:spacing w:after="0"/>
        <w:jc w:val="both"/>
        <w:rPr>
          <w:rFonts w:ascii="Tahoma" w:hAnsi="Tahoma" w:cs="Tahoma"/>
          <w:b/>
          <w:bCs/>
          <w:sz w:val="24"/>
          <w:szCs w:val="24"/>
        </w:rPr>
      </w:pPr>
      <w:r w:rsidRPr="00D6479A">
        <w:rPr>
          <w:rFonts w:ascii="Tahoma" w:hAnsi="Tahoma" w:cs="Tahoma"/>
          <w:b/>
          <w:bCs/>
          <w:sz w:val="24"/>
          <w:szCs w:val="24"/>
          <w:u w:val="single"/>
        </w:rPr>
        <w:t>OFÍCIO Nº.024/2024.-</w:t>
      </w:r>
    </w:p>
    <w:p w14:paraId="3A37B139" w14:textId="77777777" w:rsidR="005924B1" w:rsidRPr="00D6479A" w:rsidRDefault="005924B1" w:rsidP="005924B1">
      <w:pPr>
        <w:spacing w:after="0"/>
        <w:jc w:val="both"/>
        <w:rPr>
          <w:rFonts w:ascii="Tahoma" w:hAnsi="Tahoma" w:cs="Tahoma"/>
          <w:b/>
          <w:bCs/>
          <w:sz w:val="24"/>
          <w:szCs w:val="24"/>
        </w:rPr>
      </w:pPr>
      <w:r w:rsidRPr="00D6479A">
        <w:rPr>
          <w:rFonts w:ascii="Tahoma" w:hAnsi="Tahoma" w:cs="Tahoma"/>
          <w:b/>
          <w:bCs/>
          <w:sz w:val="24"/>
          <w:szCs w:val="24"/>
        </w:rPr>
        <w:t xml:space="preserve">                                             </w:t>
      </w:r>
    </w:p>
    <w:p w14:paraId="05969A66" w14:textId="77777777" w:rsidR="005924B1" w:rsidRPr="00D6479A" w:rsidRDefault="005924B1" w:rsidP="005924B1">
      <w:pPr>
        <w:spacing w:after="0"/>
        <w:rPr>
          <w:rFonts w:ascii="Tahoma" w:hAnsi="Tahoma" w:cs="Tahoma"/>
          <w:b/>
          <w:bCs/>
          <w:sz w:val="24"/>
          <w:szCs w:val="24"/>
        </w:rPr>
      </w:pPr>
      <w:r w:rsidRPr="00D6479A">
        <w:rPr>
          <w:rFonts w:ascii="Tahoma" w:hAnsi="Tahoma" w:cs="Tahoma"/>
          <w:b/>
          <w:bCs/>
          <w:sz w:val="24"/>
          <w:szCs w:val="24"/>
        </w:rPr>
        <w:t xml:space="preserve">                                          Monte Azul Paulista, 05 de Fevereiro de 2024.</w:t>
      </w:r>
    </w:p>
    <w:p w14:paraId="7DADE17D" w14:textId="77777777" w:rsidR="005924B1" w:rsidRPr="00D6479A" w:rsidRDefault="005924B1" w:rsidP="005924B1">
      <w:pPr>
        <w:spacing w:after="0"/>
        <w:ind w:firstLine="2880"/>
        <w:jc w:val="both"/>
        <w:rPr>
          <w:rFonts w:ascii="Tahoma" w:hAnsi="Tahoma" w:cs="Tahoma"/>
          <w:b/>
          <w:bCs/>
          <w:sz w:val="24"/>
          <w:szCs w:val="24"/>
        </w:rPr>
      </w:pPr>
    </w:p>
    <w:p w14:paraId="12B07F95" w14:textId="77777777" w:rsidR="005924B1" w:rsidRPr="00D6479A" w:rsidRDefault="005924B1" w:rsidP="005924B1">
      <w:pPr>
        <w:spacing w:after="0"/>
        <w:jc w:val="both"/>
        <w:rPr>
          <w:rFonts w:ascii="Tahoma" w:hAnsi="Tahoma" w:cs="Tahoma"/>
          <w:b/>
          <w:bCs/>
          <w:sz w:val="24"/>
          <w:szCs w:val="24"/>
          <w:u w:val="single"/>
        </w:rPr>
      </w:pPr>
    </w:p>
    <w:p w14:paraId="181B44AF" w14:textId="77777777" w:rsidR="005924B1" w:rsidRPr="00D6479A" w:rsidRDefault="005924B1" w:rsidP="005924B1">
      <w:pPr>
        <w:spacing w:after="0"/>
        <w:jc w:val="both"/>
        <w:rPr>
          <w:rFonts w:ascii="Tahoma" w:hAnsi="Tahoma" w:cs="Tahoma"/>
          <w:b/>
          <w:bCs/>
          <w:sz w:val="24"/>
          <w:szCs w:val="24"/>
          <w:u w:val="single"/>
        </w:rPr>
      </w:pPr>
    </w:p>
    <w:p w14:paraId="6926A0F9" w14:textId="77777777" w:rsidR="005924B1" w:rsidRPr="00D6479A" w:rsidRDefault="005924B1" w:rsidP="005924B1">
      <w:pPr>
        <w:spacing w:after="0"/>
        <w:jc w:val="both"/>
        <w:rPr>
          <w:rFonts w:ascii="Tahoma" w:hAnsi="Tahoma" w:cs="Tahoma"/>
          <w:b/>
          <w:bCs/>
          <w:sz w:val="24"/>
          <w:szCs w:val="24"/>
        </w:rPr>
      </w:pPr>
      <w:r w:rsidRPr="00D6479A">
        <w:rPr>
          <w:rFonts w:ascii="Tahoma" w:hAnsi="Tahoma" w:cs="Tahoma"/>
          <w:b/>
          <w:bCs/>
          <w:sz w:val="24"/>
          <w:szCs w:val="24"/>
          <w:u w:val="single"/>
        </w:rPr>
        <w:t>Excelentíssimo Senhor Presidente</w:t>
      </w:r>
      <w:r w:rsidRPr="00D6479A">
        <w:rPr>
          <w:rFonts w:ascii="Tahoma" w:hAnsi="Tahoma" w:cs="Tahoma"/>
          <w:b/>
          <w:bCs/>
          <w:sz w:val="24"/>
          <w:szCs w:val="24"/>
        </w:rPr>
        <w:t>:</w:t>
      </w:r>
    </w:p>
    <w:p w14:paraId="09FA6187" w14:textId="77777777" w:rsidR="005924B1" w:rsidRPr="00D6479A" w:rsidRDefault="005924B1" w:rsidP="005924B1">
      <w:pPr>
        <w:spacing w:after="0"/>
        <w:jc w:val="both"/>
        <w:rPr>
          <w:rFonts w:ascii="Tahoma" w:hAnsi="Tahoma" w:cs="Tahoma"/>
          <w:b/>
          <w:bCs/>
          <w:sz w:val="24"/>
          <w:szCs w:val="24"/>
        </w:rPr>
      </w:pPr>
    </w:p>
    <w:p w14:paraId="657C2F30" w14:textId="77777777" w:rsidR="005924B1" w:rsidRPr="00D6479A" w:rsidRDefault="005924B1" w:rsidP="005924B1">
      <w:pPr>
        <w:spacing w:after="0"/>
        <w:jc w:val="both"/>
        <w:rPr>
          <w:rFonts w:ascii="Tahoma" w:hAnsi="Tahoma" w:cs="Tahoma"/>
          <w:b/>
          <w:bCs/>
          <w:sz w:val="24"/>
          <w:szCs w:val="24"/>
        </w:rPr>
      </w:pPr>
    </w:p>
    <w:p w14:paraId="682B38A6" w14:textId="77777777" w:rsidR="005924B1" w:rsidRPr="00D6479A" w:rsidRDefault="005924B1" w:rsidP="005924B1">
      <w:pPr>
        <w:spacing w:after="0"/>
        <w:jc w:val="both"/>
        <w:rPr>
          <w:rFonts w:ascii="Tahoma" w:hAnsi="Tahoma" w:cs="Tahoma"/>
          <w:b/>
          <w:bCs/>
          <w:spacing w:val="-2"/>
          <w:position w:val="2"/>
          <w:sz w:val="24"/>
          <w:szCs w:val="24"/>
        </w:rPr>
      </w:pPr>
    </w:p>
    <w:p w14:paraId="5D292DF1" w14:textId="77777777" w:rsidR="005924B1" w:rsidRPr="00D6479A" w:rsidRDefault="005924B1" w:rsidP="005924B1">
      <w:pPr>
        <w:spacing w:after="240"/>
        <w:jc w:val="both"/>
        <w:rPr>
          <w:rFonts w:ascii="Tahoma" w:hAnsi="Tahoma" w:cs="Tahoma"/>
          <w:b/>
          <w:bCs/>
          <w:iCs/>
          <w:spacing w:val="-2"/>
          <w:position w:val="2"/>
          <w:sz w:val="24"/>
          <w:szCs w:val="24"/>
        </w:rPr>
      </w:pPr>
      <w:r w:rsidRPr="00D6479A">
        <w:rPr>
          <w:rFonts w:ascii="Tahoma" w:hAnsi="Tahoma" w:cs="Tahoma"/>
          <w:b/>
          <w:bCs/>
          <w:spacing w:val="-2"/>
          <w:position w:val="2"/>
          <w:sz w:val="24"/>
          <w:szCs w:val="24"/>
        </w:rPr>
        <w:t xml:space="preserve">                                                Dirijo-me à Vossa Excelência, para encaminhar o  PROJETO DE LEI N.º.1</w:t>
      </w:r>
      <w:r>
        <w:rPr>
          <w:rFonts w:ascii="Tahoma" w:hAnsi="Tahoma" w:cs="Tahoma"/>
          <w:b/>
          <w:bCs/>
          <w:spacing w:val="-2"/>
          <w:position w:val="2"/>
          <w:sz w:val="24"/>
          <w:szCs w:val="24"/>
        </w:rPr>
        <w:t>.40</w:t>
      </w:r>
      <w:r w:rsidRPr="00D6479A">
        <w:rPr>
          <w:rFonts w:ascii="Tahoma" w:hAnsi="Tahoma" w:cs="Tahoma"/>
          <w:b/>
          <w:bCs/>
          <w:spacing w:val="-2"/>
          <w:position w:val="2"/>
          <w:sz w:val="24"/>
          <w:szCs w:val="24"/>
        </w:rPr>
        <w:t xml:space="preserve">6, de </w:t>
      </w:r>
      <w:r>
        <w:rPr>
          <w:rFonts w:ascii="Tahoma" w:hAnsi="Tahoma" w:cs="Tahoma"/>
          <w:b/>
          <w:bCs/>
          <w:spacing w:val="-2"/>
          <w:position w:val="2"/>
          <w:sz w:val="24"/>
          <w:szCs w:val="24"/>
        </w:rPr>
        <w:t>05 de Fevereiro de 2024</w:t>
      </w:r>
      <w:r w:rsidRPr="00D6479A">
        <w:rPr>
          <w:rFonts w:ascii="Tahoma" w:hAnsi="Tahoma" w:cs="Tahoma"/>
          <w:b/>
          <w:bCs/>
          <w:spacing w:val="-2"/>
          <w:position w:val="2"/>
          <w:sz w:val="24"/>
          <w:szCs w:val="24"/>
        </w:rPr>
        <w:t xml:space="preserve">, dispondo sobre: </w:t>
      </w:r>
      <w:r w:rsidRPr="00D6479A">
        <w:rPr>
          <w:rFonts w:ascii="Tahoma" w:hAnsi="Tahoma" w:cs="Tahoma"/>
          <w:b/>
          <w:bCs/>
          <w:iCs/>
          <w:sz w:val="24"/>
          <w:szCs w:val="24"/>
        </w:rPr>
        <w:t>“</w:t>
      </w:r>
      <w:r>
        <w:rPr>
          <w:rFonts w:ascii="Tahoma" w:hAnsi="Tahoma" w:cs="Tahoma"/>
          <w:b/>
          <w:bCs/>
          <w:iCs/>
          <w:sz w:val="24"/>
          <w:szCs w:val="24"/>
        </w:rPr>
        <w:t xml:space="preserve">Reestruturação do Conselho Municipal de Turismo, e, </w:t>
      </w:r>
      <w:r w:rsidRPr="00D6479A">
        <w:rPr>
          <w:rFonts w:ascii="Tahoma" w:hAnsi="Tahoma" w:cs="Tahoma"/>
          <w:b/>
          <w:bCs/>
          <w:iCs/>
          <w:sz w:val="24"/>
          <w:szCs w:val="24"/>
        </w:rPr>
        <w:t>dá outras providências.”</w:t>
      </w:r>
      <w:r w:rsidRPr="00D6479A">
        <w:rPr>
          <w:rFonts w:ascii="Tahoma" w:hAnsi="Tahoma" w:cs="Tahoma"/>
          <w:b/>
          <w:bCs/>
          <w:spacing w:val="-2"/>
          <w:position w:val="2"/>
          <w:sz w:val="24"/>
          <w:szCs w:val="24"/>
        </w:rPr>
        <w:t xml:space="preserve">, </w:t>
      </w:r>
      <w:r w:rsidRPr="00D6479A">
        <w:rPr>
          <w:rFonts w:ascii="Tahoma" w:hAnsi="Tahoma" w:cs="Tahoma"/>
          <w:b/>
          <w:bCs/>
          <w:iCs/>
          <w:spacing w:val="-2"/>
          <w:position w:val="2"/>
          <w:sz w:val="24"/>
          <w:szCs w:val="24"/>
        </w:rPr>
        <w:t>para deliberação dos nobres Edis dessa Câmara Municipal</w:t>
      </w:r>
      <w:r>
        <w:rPr>
          <w:rFonts w:ascii="Tahoma" w:hAnsi="Tahoma" w:cs="Tahoma"/>
          <w:b/>
          <w:bCs/>
          <w:iCs/>
          <w:spacing w:val="-2"/>
          <w:position w:val="2"/>
          <w:sz w:val="24"/>
          <w:szCs w:val="24"/>
        </w:rPr>
        <w:t xml:space="preserve"> em caráter de  REGIME DE URGÊNCIA.</w:t>
      </w:r>
    </w:p>
    <w:p w14:paraId="0FD45723" w14:textId="77777777" w:rsidR="005924B1" w:rsidRPr="00D6479A" w:rsidRDefault="005924B1" w:rsidP="005924B1">
      <w:pPr>
        <w:pStyle w:val="TextosemFormatao"/>
        <w:jc w:val="both"/>
        <w:rPr>
          <w:rFonts w:ascii="Tahoma" w:hAnsi="Tahoma" w:cs="Tahoma"/>
          <w:b/>
          <w:bCs/>
          <w:color w:val="000000"/>
          <w:spacing w:val="-2"/>
          <w:position w:val="2"/>
          <w:sz w:val="24"/>
          <w:szCs w:val="24"/>
        </w:rPr>
      </w:pPr>
      <w:r w:rsidRPr="00D6479A">
        <w:rPr>
          <w:rFonts w:ascii="Tahoma" w:hAnsi="Tahoma" w:cs="Tahoma"/>
          <w:b/>
          <w:bCs/>
          <w:color w:val="000000"/>
          <w:spacing w:val="-2"/>
          <w:position w:val="2"/>
          <w:sz w:val="24"/>
          <w:szCs w:val="24"/>
        </w:rPr>
        <w:t xml:space="preserve">                                                  Sem mais para o momento, aproveitamos do ensejo para apresentar à Vossa Excelência, nossos protestos de elevada estima e distinta consideração. </w:t>
      </w:r>
    </w:p>
    <w:p w14:paraId="601F925C" w14:textId="77777777" w:rsidR="005924B1" w:rsidRPr="00D6479A" w:rsidRDefault="005924B1" w:rsidP="005924B1">
      <w:pPr>
        <w:pStyle w:val="TextosemFormatao"/>
        <w:jc w:val="both"/>
        <w:rPr>
          <w:rFonts w:ascii="Tahoma" w:hAnsi="Tahoma" w:cs="Tahoma"/>
          <w:b/>
          <w:bCs/>
          <w:color w:val="000000"/>
          <w:sz w:val="24"/>
          <w:szCs w:val="24"/>
        </w:rPr>
      </w:pPr>
    </w:p>
    <w:p w14:paraId="363EB98D" w14:textId="77777777" w:rsidR="005924B1" w:rsidRPr="008A3946" w:rsidRDefault="005924B1" w:rsidP="005924B1">
      <w:pPr>
        <w:widowControl w:val="0"/>
        <w:spacing w:after="0"/>
        <w:ind w:firstLine="4111"/>
        <w:jc w:val="both"/>
        <w:rPr>
          <w:rFonts w:ascii="Tahoma" w:hAnsi="Tahoma" w:cs="Tahoma"/>
          <w:b/>
          <w:bCs/>
          <w:color w:val="000000"/>
          <w:sz w:val="24"/>
          <w:szCs w:val="24"/>
        </w:rPr>
      </w:pPr>
      <w:r w:rsidRPr="008A3946">
        <w:rPr>
          <w:rFonts w:ascii="Tahoma" w:hAnsi="Tahoma" w:cs="Tahoma"/>
          <w:b/>
          <w:bCs/>
          <w:color w:val="000000"/>
          <w:sz w:val="24"/>
          <w:szCs w:val="24"/>
        </w:rPr>
        <w:t>Atenciosamente,</w:t>
      </w:r>
    </w:p>
    <w:p w14:paraId="1F611FCE" w14:textId="77777777" w:rsidR="005924B1" w:rsidRPr="008A3946" w:rsidRDefault="005924B1" w:rsidP="005924B1">
      <w:pPr>
        <w:spacing w:after="0"/>
        <w:jc w:val="both"/>
        <w:rPr>
          <w:rFonts w:ascii="Tahoma" w:hAnsi="Tahoma" w:cs="Tahoma"/>
          <w:b/>
          <w:bCs/>
          <w:sz w:val="24"/>
          <w:szCs w:val="24"/>
        </w:rPr>
      </w:pPr>
    </w:p>
    <w:p w14:paraId="6C0DE38C" w14:textId="77777777" w:rsidR="005924B1" w:rsidRPr="008A3946" w:rsidRDefault="005924B1" w:rsidP="005924B1">
      <w:pPr>
        <w:tabs>
          <w:tab w:val="left" w:pos="4845"/>
        </w:tabs>
        <w:spacing w:after="0"/>
        <w:ind w:firstLine="2880"/>
        <w:jc w:val="both"/>
        <w:rPr>
          <w:rFonts w:ascii="Tahoma" w:hAnsi="Tahoma" w:cs="Tahoma"/>
          <w:b/>
          <w:bCs/>
          <w:sz w:val="24"/>
          <w:szCs w:val="24"/>
        </w:rPr>
      </w:pPr>
      <w:r w:rsidRPr="008A3946">
        <w:rPr>
          <w:rFonts w:ascii="Tahoma" w:hAnsi="Tahoma" w:cs="Tahoma"/>
          <w:b/>
          <w:bCs/>
          <w:sz w:val="24"/>
          <w:szCs w:val="24"/>
        </w:rPr>
        <w:t xml:space="preserve"> </w:t>
      </w:r>
      <w:r w:rsidRPr="008A3946">
        <w:rPr>
          <w:rFonts w:ascii="Tahoma" w:hAnsi="Tahoma" w:cs="Tahoma"/>
          <w:b/>
          <w:bCs/>
          <w:sz w:val="24"/>
          <w:szCs w:val="24"/>
        </w:rPr>
        <w:tab/>
      </w:r>
    </w:p>
    <w:p w14:paraId="6BDF5729" w14:textId="77777777" w:rsidR="005924B1" w:rsidRPr="008A3946" w:rsidRDefault="005924B1" w:rsidP="005924B1">
      <w:pPr>
        <w:spacing w:after="0"/>
        <w:ind w:firstLine="2880"/>
        <w:jc w:val="both"/>
        <w:rPr>
          <w:rFonts w:ascii="Tahoma" w:hAnsi="Tahoma" w:cs="Tahoma"/>
          <w:b/>
          <w:bCs/>
          <w:sz w:val="24"/>
          <w:szCs w:val="24"/>
        </w:rPr>
      </w:pPr>
    </w:p>
    <w:p w14:paraId="721FAFE9" w14:textId="77777777" w:rsidR="005924B1" w:rsidRPr="008A3946" w:rsidRDefault="005924B1" w:rsidP="005924B1">
      <w:pPr>
        <w:spacing w:after="0"/>
        <w:ind w:firstLine="2880"/>
        <w:jc w:val="both"/>
        <w:rPr>
          <w:rFonts w:ascii="Tahoma" w:hAnsi="Tahoma" w:cs="Tahoma"/>
          <w:b/>
          <w:bCs/>
          <w:sz w:val="24"/>
          <w:szCs w:val="24"/>
        </w:rPr>
      </w:pPr>
    </w:p>
    <w:p w14:paraId="44AC6CC3" w14:textId="77777777" w:rsidR="005924B1" w:rsidRPr="008A3946" w:rsidRDefault="005924B1" w:rsidP="005924B1">
      <w:pPr>
        <w:spacing w:after="0"/>
        <w:ind w:firstLine="2880"/>
        <w:jc w:val="both"/>
        <w:rPr>
          <w:rFonts w:ascii="Tahoma" w:hAnsi="Tahoma" w:cs="Tahoma"/>
          <w:b/>
          <w:bCs/>
          <w:sz w:val="24"/>
          <w:szCs w:val="24"/>
        </w:rPr>
      </w:pPr>
      <w:r w:rsidRPr="008A3946">
        <w:rPr>
          <w:rFonts w:ascii="Tahoma" w:hAnsi="Tahoma" w:cs="Tahoma"/>
          <w:b/>
          <w:bCs/>
          <w:sz w:val="24"/>
          <w:szCs w:val="24"/>
        </w:rPr>
        <w:t xml:space="preserve">                   MARCELO OTAVIANO DOS SANTOS</w:t>
      </w:r>
    </w:p>
    <w:p w14:paraId="25D55D11" w14:textId="77777777" w:rsidR="005924B1" w:rsidRPr="008A3946" w:rsidRDefault="005924B1" w:rsidP="005924B1">
      <w:pPr>
        <w:spacing w:after="0"/>
        <w:ind w:firstLine="2880"/>
        <w:jc w:val="both"/>
        <w:rPr>
          <w:rFonts w:ascii="Tahoma" w:hAnsi="Tahoma" w:cs="Tahoma"/>
          <w:b/>
          <w:bCs/>
          <w:sz w:val="24"/>
          <w:szCs w:val="24"/>
        </w:rPr>
      </w:pPr>
      <w:r w:rsidRPr="008A3946">
        <w:rPr>
          <w:rFonts w:ascii="Tahoma" w:hAnsi="Tahoma" w:cs="Tahoma"/>
          <w:b/>
          <w:bCs/>
          <w:sz w:val="24"/>
          <w:szCs w:val="24"/>
        </w:rPr>
        <w:t xml:space="preserve">                                Prefeito do Município</w:t>
      </w:r>
    </w:p>
    <w:p w14:paraId="0560220E" w14:textId="77777777" w:rsidR="005924B1" w:rsidRPr="008A3946" w:rsidRDefault="005924B1" w:rsidP="005924B1">
      <w:pPr>
        <w:spacing w:after="0"/>
        <w:ind w:firstLine="2880"/>
        <w:jc w:val="both"/>
        <w:rPr>
          <w:rFonts w:ascii="Tahoma" w:hAnsi="Tahoma" w:cs="Tahoma"/>
          <w:b/>
          <w:bCs/>
          <w:sz w:val="24"/>
          <w:szCs w:val="24"/>
        </w:rPr>
      </w:pPr>
      <w:r w:rsidRPr="008A3946">
        <w:rPr>
          <w:rFonts w:ascii="Tahoma" w:hAnsi="Tahoma" w:cs="Tahoma"/>
          <w:b/>
          <w:bCs/>
          <w:sz w:val="24"/>
          <w:szCs w:val="24"/>
        </w:rPr>
        <w:t xml:space="preserve">                             Monte Azul Paulista – SP</w:t>
      </w:r>
    </w:p>
    <w:p w14:paraId="5407347F" w14:textId="77777777" w:rsidR="005924B1" w:rsidRPr="00D6479A" w:rsidRDefault="005924B1" w:rsidP="005924B1">
      <w:pPr>
        <w:spacing w:after="0"/>
        <w:ind w:firstLine="2880"/>
        <w:jc w:val="both"/>
        <w:rPr>
          <w:rFonts w:ascii="Tahoma" w:hAnsi="Tahoma" w:cs="Tahoma"/>
          <w:b/>
          <w:bCs/>
          <w:i/>
          <w:sz w:val="24"/>
          <w:szCs w:val="24"/>
        </w:rPr>
      </w:pPr>
    </w:p>
    <w:p w14:paraId="3375DBEE" w14:textId="77777777" w:rsidR="005924B1" w:rsidRDefault="005924B1" w:rsidP="005924B1">
      <w:pPr>
        <w:spacing w:after="0"/>
        <w:ind w:firstLine="2880"/>
        <w:jc w:val="both"/>
        <w:rPr>
          <w:rFonts w:ascii="Tahoma" w:hAnsi="Tahoma" w:cs="Tahoma"/>
          <w:b/>
          <w:bCs/>
          <w:iCs/>
          <w:sz w:val="24"/>
          <w:szCs w:val="24"/>
        </w:rPr>
      </w:pPr>
    </w:p>
    <w:p w14:paraId="4B831399" w14:textId="77777777" w:rsidR="005924B1" w:rsidRPr="00D6479A" w:rsidRDefault="005924B1" w:rsidP="005924B1">
      <w:pPr>
        <w:spacing w:after="0"/>
        <w:ind w:firstLine="2880"/>
        <w:jc w:val="both"/>
        <w:rPr>
          <w:rFonts w:ascii="Tahoma" w:hAnsi="Tahoma" w:cs="Tahoma"/>
          <w:b/>
          <w:bCs/>
          <w:i/>
          <w:sz w:val="24"/>
          <w:szCs w:val="24"/>
        </w:rPr>
      </w:pPr>
    </w:p>
    <w:p w14:paraId="7E93C220" w14:textId="77777777" w:rsidR="005924B1" w:rsidRDefault="005924B1" w:rsidP="005924B1">
      <w:pPr>
        <w:spacing w:after="0"/>
        <w:jc w:val="both"/>
        <w:rPr>
          <w:rFonts w:ascii="Tahoma" w:hAnsi="Tahoma" w:cs="Tahoma"/>
          <w:b/>
          <w:bCs/>
          <w:sz w:val="24"/>
          <w:szCs w:val="24"/>
        </w:rPr>
      </w:pPr>
    </w:p>
    <w:p w14:paraId="058B34E6" w14:textId="77777777" w:rsidR="005924B1" w:rsidRPr="00D6479A" w:rsidRDefault="005924B1" w:rsidP="005924B1">
      <w:pPr>
        <w:spacing w:after="0"/>
        <w:jc w:val="both"/>
        <w:rPr>
          <w:rFonts w:ascii="Tahoma" w:hAnsi="Tahoma" w:cs="Tahoma"/>
          <w:b/>
          <w:bCs/>
          <w:sz w:val="24"/>
          <w:szCs w:val="24"/>
        </w:rPr>
      </w:pPr>
      <w:r w:rsidRPr="00D6479A">
        <w:rPr>
          <w:rFonts w:ascii="Tahoma" w:hAnsi="Tahoma" w:cs="Tahoma"/>
          <w:b/>
          <w:bCs/>
          <w:sz w:val="24"/>
          <w:szCs w:val="24"/>
        </w:rPr>
        <w:t>Ao</w:t>
      </w:r>
    </w:p>
    <w:p w14:paraId="487904FD" w14:textId="77777777" w:rsidR="005924B1" w:rsidRPr="00D6479A" w:rsidRDefault="005924B1" w:rsidP="005924B1">
      <w:pPr>
        <w:spacing w:after="0"/>
        <w:jc w:val="both"/>
        <w:rPr>
          <w:rFonts w:ascii="Tahoma" w:hAnsi="Tahoma" w:cs="Tahoma"/>
          <w:b/>
          <w:bCs/>
          <w:sz w:val="24"/>
          <w:szCs w:val="24"/>
        </w:rPr>
      </w:pPr>
      <w:r w:rsidRPr="00D6479A">
        <w:rPr>
          <w:rFonts w:ascii="Tahoma" w:hAnsi="Tahoma" w:cs="Tahoma"/>
          <w:b/>
          <w:bCs/>
          <w:sz w:val="24"/>
          <w:szCs w:val="24"/>
        </w:rPr>
        <w:t xml:space="preserve">Excelentíssimo Senhor   </w:t>
      </w:r>
    </w:p>
    <w:p w14:paraId="65C148E8" w14:textId="77777777" w:rsidR="005924B1" w:rsidRPr="00D6479A" w:rsidRDefault="005924B1" w:rsidP="005924B1">
      <w:pPr>
        <w:spacing w:after="0"/>
        <w:jc w:val="both"/>
        <w:rPr>
          <w:rFonts w:ascii="Tahoma" w:hAnsi="Tahoma" w:cs="Tahoma"/>
          <w:b/>
          <w:bCs/>
          <w:sz w:val="24"/>
          <w:szCs w:val="24"/>
        </w:rPr>
      </w:pPr>
      <w:r w:rsidRPr="00D6479A">
        <w:rPr>
          <w:rFonts w:ascii="Tahoma" w:hAnsi="Tahoma" w:cs="Tahoma"/>
          <w:b/>
          <w:bCs/>
          <w:sz w:val="24"/>
          <w:szCs w:val="24"/>
          <w:u w:val="single"/>
        </w:rPr>
        <w:t>F</w:t>
      </w:r>
      <w:r>
        <w:rPr>
          <w:rFonts w:ascii="Tahoma" w:hAnsi="Tahoma" w:cs="Tahoma"/>
          <w:b/>
          <w:bCs/>
          <w:sz w:val="24"/>
          <w:szCs w:val="24"/>
          <w:u w:val="single"/>
        </w:rPr>
        <w:t>ÁBIO JERÔNIMO MARQUES</w:t>
      </w:r>
      <w:r w:rsidRPr="00D6479A">
        <w:rPr>
          <w:rFonts w:ascii="Tahoma" w:hAnsi="Tahoma" w:cs="Tahoma"/>
          <w:b/>
          <w:bCs/>
          <w:sz w:val="24"/>
          <w:szCs w:val="24"/>
        </w:rPr>
        <w:t>,</w:t>
      </w:r>
    </w:p>
    <w:p w14:paraId="4316D4CE" w14:textId="77777777" w:rsidR="005924B1" w:rsidRPr="00D6479A" w:rsidRDefault="005924B1" w:rsidP="005924B1">
      <w:pPr>
        <w:spacing w:after="0"/>
        <w:jc w:val="both"/>
        <w:rPr>
          <w:rFonts w:ascii="Tahoma" w:hAnsi="Tahoma" w:cs="Tahoma"/>
          <w:b/>
          <w:bCs/>
          <w:sz w:val="24"/>
          <w:szCs w:val="24"/>
        </w:rPr>
      </w:pPr>
      <w:r w:rsidRPr="00D6479A">
        <w:rPr>
          <w:rFonts w:ascii="Tahoma" w:hAnsi="Tahoma" w:cs="Tahoma"/>
          <w:b/>
          <w:bCs/>
          <w:sz w:val="24"/>
          <w:szCs w:val="24"/>
        </w:rPr>
        <w:t>DD. Presidente da Câmara Municipal</w:t>
      </w:r>
    </w:p>
    <w:p w14:paraId="5DEECB96" w14:textId="77777777" w:rsidR="005924B1" w:rsidRPr="00D6479A" w:rsidRDefault="005924B1" w:rsidP="005924B1">
      <w:pPr>
        <w:spacing w:after="0"/>
        <w:jc w:val="both"/>
        <w:rPr>
          <w:rFonts w:ascii="Tahoma" w:hAnsi="Tahoma" w:cs="Tahoma"/>
          <w:b/>
          <w:bCs/>
          <w:sz w:val="24"/>
          <w:szCs w:val="24"/>
        </w:rPr>
      </w:pPr>
      <w:r w:rsidRPr="00D6479A">
        <w:rPr>
          <w:rFonts w:ascii="Tahoma" w:hAnsi="Tahoma" w:cs="Tahoma"/>
          <w:b/>
          <w:bCs/>
          <w:sz w:val="24"/>
          <w:szCs w:val="24"/>
          <w:u w:val="single"/>
        </w:rPr>
        <w:t>N e s t a</w:t>
      </w:r>
    </w:p>
    <w:p w14:paraId="2D0510C9" w14:textId="77777777" w:rsidR="005924B1" w:rsidRPr="00D6479A" w:rsidRDefault="005924B1" w:rsidP="005924B1">
      <w:pPr>
        <w:rPr>
          <w:rFonts w:ascii="Tahoma" w:hAnsi="Tahoma" w:cs="Tahoma"/>
          <w:b/>
          <w:bCs/>
          <w:sz w:val="24"/>
          <w:szCs w:val="24"/>
        </w:rPr>
      </w:pPr>
    </w:p>
    <w:p w14:paraId="43708D4D" w14:textId="77777777" w:rsidR="00516D75" w:rsidRDefault="00516D75" w:rsidP="00516D75">
      <w:pPr>
        <w:shd w:val="clear" w:color="auto" w:fill="FFFFFF"/>
        <w:jc w:val="center"/>
        <w:rPr>
          <w:rFonts w:ascii="Arial" w:hAnsi="Arial" w:cs="Arial"/>
          <w:b/>
          <w:bCs/>
          <w:color w:val="222222"/>
          <w:u w:val="single"/>
        </w:rPr>
      </w:pPr>
    </w:p>
    <w:p w14:paraId="4AFFF585" w14:textId="77777777" w:rsidR="005924B1" w:rsidRDefault="005924B1" w:rsidP="00516D75">
      <w:pPr>
        <w:shd w:val="clear" w:color="auto" w:fill="FFFFFF"/>
        <w:jc w:val="center"/>
        <w:rPr>
          <w:rFonts w:ascii="Arial" w:hAnsi="Arial" w:cs="Arial"/>
          <w:b/>
          <w:bCs/>
          <w:color w:val="222222"/>
          <w:u w:val="single"/>
        </w:rPr>
      </w:pPr>
    </w:p>
    <w:p w14:paraId="7C1BD753" w14:textId="77777777" w:rsidR="005924B1" w:rsidRDefault="005924B1" w:rsidP="00516D75">
      <w:pPr>
        <w:shd w:val="clear" w:color="auto" w:fill="FFFFFF"/>
        <w:jc w:val="center"/>
        <w:rPr>
          <w:rFonts w:ascii="Arial" w:hAnsi="Arial" w:cs="Arial"/>
          <w:b/>
          <w:bCs/>
          <w:color w:val="222222"/>
          <w:u w:val="single"/>
        </w:rPr>
      </w:pPr>
    </w:p>
    <w:p w14:paraId="238EC839" w14:textId="77777777" w:rsidR="005924B1" w:rsidRDefault="005924B1" w:rsidP="00516D75">
      <w:pPr>
        <w:shd w:val="clear" w:color="auto" w:fill="FFFFFF"/>
        <w:jc w:val="center"/>
        <w:rPr>
          <w:rFonts w:ascii="Arial" w:hAnsi="Arial" w:cs="Arial"/>
          <w:b/>
          <w:bCs/>
          <w:color w:val="222222"/>
          <w:u w:val="single"/>
        </w:rPr>
      </w:pPr>
    </w:p>
    <w:p w14:paraId="2837EE6D" w14:textId="77777777" w:rsidR="005924B1" w:rsidRDefault="005924B1" w:rsidP="00516D75">
      <w:pPr>
        <w:shd w:val="clear" w:color="auto" w:fill="FFFFFF"/>
        <w:jc w:val="center"/>
        <w:rPr>
          <w:rFonts w:ascii="Arial" w:hAnsi="Arial" w:cs="Arial"/>
          <w:b/>
          <w:bCs/>
          <w:color w:val="222222"/>
          <w:u w:val="single"/>
        </w:rPr>
      </w:pPr>
    </w:p>
    <w:p w14:paraId="373B0EED" w14:textId="77777777" w:rsidR="005924B1" w:rsidRDefault="005924B1" w:rsidP="00516D75">
      <w:pPr>
        <w:shd w:val="clear" w:color="auto" w:fill="FFFFFF"/>
        <w:jc w:val="center"/>
        <w:rPr>
          <w:rFonts w:ascii="Arial" w:hAnsi="Arial" w:cs="Arial"/>
          <w:b/>
          <w:bCs/>
          <w:color w:val="222222"/>
          <w:u w:val="single"/>
        </w:rPr>
      </w:pPr>
    </w:p>
    <w:p w14:paraId="4FD2CD80" w14:textId="77777777" w:rsidR="00516D75" w:rsidRDefault="00516D75" w:rsidP="00516D75">
      <w:pPr>
        <w:shd w:val="clear" w:color="auto" w:fill="FFFFFF"/>
        <w:jc w:val="center"/>
        <w:rPr>
          <w:rFonts w:ascii="Arial" w:hAnsi="Arial" w:cs="Arial"/>
          <w:b/>
          <w:bCs/>
          <w:color w:val="222222"/>
          <w:u w:val="single"/>
        </w:rPr>
      </w:pPr>
    </w:p>
    <w:p w14:paraId="2D13AC9D" w14:textId="4FE99A57" w:rsidR="00516D75" w:rsidRPr="00E5583B" w:rsidRDefault="00516D75" w:rsidP="00516D75">
      <w:pPr>
        <w:shd w:val="clear" w:color="auto" w:fill="FFFFFF"/>
        <w:jc w:val="center"/>
        <w:rPr>
          <w:rFonts w:ascii="Tahoma" w:hAnsi="Tahoma" w:cs="Tahoma"/>
          <w:b/>
          <w:bCs/>
          <w:color w:val="222222"/>
          <w:sz w:val="32"/>
          <w:szCs w:val="32"/>
          <w:u w:val="single"/>
        </w:rPr>
      </w:pPr>
      <w:r w:rsidRPr="00E5583B">
        <w:rPr>
          <w:rFonts w:ascii="Tahoma" w:hAnsi="Tahoma" w:cs="Tahoma"/>
          <w:b/>
          <w:bCs/>
          <w:color w:val="222222"/>
          <w:sz w:val="32"/>
          <w:szCs w:val="32"/>
          <w:u w:val="single"/>
        </w:rPr>
        <w:t>J U S T I F I C A T I V A</w:t>
      </w:r>
    </w:p>
    <w:p w14:paraId="29E0D21B" w14:textId="77777777" w:rsidR="00D663E5" w:rsidRPr="00AA4990" w:rsidRDefault="00D663E5" w:rsidP="0091227E">
      <w:pPr>
        <w:shd w:val="clear" w:color="auto" w:fill="FFFFFF"/>
        <w:rPr>
          <w:rFonts w:ascii="Tahoma" w:hAnsi="Tahoma" w:cs="Tahoma"/>
          <w:color w:val="222222"/>
          <w:sz w:val="24"/>
          <w:szCs w:val="24"/>
        </w:rPr>
      </w:pPr>
    </w:p>
    <w:p w14:paraId="1295CC41" w14:textId="77777777" w:rsidR="00516D75" w:rsidRPr="00AA4990" w:rsidRDefault="00516D75" w:rsidP="00516D75">
      <w:pPr>
        <w:jc w:val="both"/>
        <w:rPr>
          <w:rFonts w:ascii="Tahoma" w:hAnsi="Tahoma" w:cs="Tahoma"/>
          <w:sz w:val="24"/>
          <w:szCs w:val="24"/>
        </w:rPr>
      </w:pPr>
      <w:r w:rsidRPr="00AA4990">
        <w:rPr>
          <w:rFonts w:ascii="Tahoma" w:hAnsi="Tahoma" w:cs="Tahoma"/>
          <w:sz w:val="24"/>
          <w:szCs w:val="24"/>
        </w:rPr>
        <w:t>O Setor Turístico tem se destacado como uma das saídas mais bem-sucedidas para o desenvolvimento da economia e para promoção, valorização e preservação cultural, social e ambiental. O turismo que envolve basicamente o setor de serviços e, num ranking das principais atividades econômicas, situa-se em segundo lugar, só perdendo para a indústria do petróleo em cenário mundial e para o agronegócio em esfera nacional. Além disso, o Estado de São Paulo aponta para um milhão e 150 mil postos de trabalho diretos e indiretos do turismo, sem contar a vantajosa infraestrutura que vemos e que funciona em todo solo paulista. Somado a tais elementos está a imensa riqueza histórica e cultural presente nas diversas regiões do nosso Estado, com fazendas históricas, festas tradicionais, manifestações populares, gastronomia típica e uma infinidade de rios, cachoeiras, cavernas e trilhas em meio à natureza preservada. Considerando que o sucesso do setor de turismo depende da união de forças do Poder Público e da Sociedade Civil, a criação e o fortalecimento de Conselhos Municipais de Turismo são essenciais para o desenvolvimento de políticas públicas eficientes e democráticas no Estado de São Paulo.</w:t>
      </w:r>
    </w:p>
    <w:p w14:paraId="17C98E37" w14:textId="77777777" w:rsidR="00516D75" w:rsidRPr="00AA4990" w:rsidRDefault="00516D75" w:rsidP="00516D75">
      <w:pPr>
        <w:jc w:val="both"/>
        <w:rPr>
          <w:rFonts w:ascii="Tahoma" w:hAnsi="Tahoma" w:cs="Tahoma"/>
          <w:sz w:val="24"/>
          <w:szCs w:val="24"/>
        </w:rPr>
      </w:pPr>
      <w:r w:rsidRPr="00AA4990">
        <w:rPr>
          <w:rFonts w:ascii="Tahoma" w:hAnsi="Tahoma" w:cs="Tahoma"/>
          <w:sz w:val="24"/>
          <w:szCs w:val="24"/>
        </w:rPr>
        <w:t>Os Conselhos gestores de políticas públicas são canais efetivos de participação, que permitem estabelecer uma maior aproximação do Poder Público com a Sociedade Civil.  A importância dos Conselhos está no seu papel de fortalecimento da participação democrática da população na formulação e implementação de políticas públicas.  Os Conselhos são espaços públicos de composição plural cuja função é formular e controlar a execução das políticas públicas setoriais. São também o principal canal de participação popular encontrado nas três instâncias de governo (federal, estadual e municipal). Dessa maneira, eles são essenciais para promoção e estruturação do turismo nos municípios servindo como espaço de discussões e de desenvolvimento de propostas condizentes com a realidade local.  A criação, manutenção ou a reestruturação de um Conselho Municipal de Turismo é o primeiro passo para se pensar no desenvolvimento integrado das ações que visam consolidar a atividade turística como um importante motor do desenvolvimento econômico. Na sua composição não há limitação do número de participantes, entretanto, recomenda-se que 1/3 dos seus membros seja do Setor Público e 2/3 sejam representantes da Iniciativa Privada. Neste Conselhos deverão contar com lideranças dos segmentos relacionados ao “Trade Turístico” do município.</w:t>
      </w:r>
    </w:p>
    <w:p w14:paraId="7AD974F8" w14:textId="77777777" w:rsidR="00516D75" w:rsidRDefault="00516D75" w:rsidP="00516D75">
      <w:pPr>
        <w:jc w:val="both"/>
        <w:rPr>
          <w:rFonts w:ascii="Tahoma" w:hAnsi="Tahoma" w:cs="Tahoma"/>
          <w:sz w:val="24"/>
          <w:szCs w:val="24"/>
        </w:rPr>
      </w:pPr>
    </w:p>
    <w:p w14:paraId="33A277C6" w14:textId="77777777" w:rsidR="00AA4990" w:rsidRDefault="00AA4990" w:rsidP="00516D75">
      <w:pPr>
        <w:jc w:val="both"/>
        <w:rPr>
          <w:rFonts w:ascii="Tahoma" w:hAnsi="Tahoma" w:cs="Tahoma"/>
          <w:sz w:val="24"/>
          <w:szCs w:val="24"/>
        </w:rPr>
      </w:pPr>
    </w:p>
    <w:p w14:paraId="0F017487" w14:textId="77777777" w:rsidR="00AA4990" w:rsidRPr="00AA4990" w:rsidRDefault="00AA4990" w:rsidP="00516D75">
      <w:pPr>
        <w:jc w:val="both"/>
        <w:rPr>
          <w:rFonts w:ascii="Tahoma" w:hAnsi="Tahoma" w:cs="Tahoma"/>
          <w:sz w:val="24"/>
          <w:szCs w:val="24"/>
        </w:rPr>
      </w:pPr>
    </w:p>
    <w:p w14:paraId="5462B5AE" w14:textId="77777777" w:rsidR="006D5756" w:rsidRPr="00AA4990" w:rsidRDefault="006D5756" w:rsidP="00516D75">
      <w:pPr>
        <w:jc w:val="both"/>
        <w:rPr>
          <w:rFonts w:ascii="Tahoma" w:hAnsi="Tahoma" w:cs="Tahoma"/>
          <w:sz w:val="24"/>
          <w:szCs w:val="24"/>
        </w:rPr>
      </w:pPr>
    </w:p>
    <w:p w14:paraId="2A619B17" w14:textId="77777777" w:rsidR="00516D75" w:rsidRPr="00AA4990" w:rsidRDefault="00516D75" w:rsidP="00516D75">
      <w:pPr>
        <w:jc w:val="both"/>
        <w:rPr>
          <w:rFonts w:ascii="Tahoma" w:hAnsi="Tahoma" w:cs="Tahoma"/>
          <w:sz w:val="24"/>
          <w:szCs w:val="24"/>
        </w:rPr>
      </w:pPr>
      <w:r w:rsidRPr="00AA4990">
        <w:rPr>
          <w:rFonts w:ascii="Tahoma" w:hAnsi="Tahoma" w:cs="Tahoma"/>
          <w:sz w:val="24"/>
          <w:szCs w:val="24"/>
        </w:rPr>
        <w:t>Vale salientar que os Conselhos, tem como finalidade:</w:t>
      </w:r>
    </w:p>
    <w:p w14:paraId="7D87834A" w14:textId="77777777" w:rsidR="00516D75" w:rsidRPr="00AA4990" w:rsidRDefault="00516D75" w:rsidP="00516D75">
      <w:pPr>
        <w:pStyle w:val="PargrafodaLista"/>
        <w:numPr>
          <w:ilvl w:val="0"/>
          <w:numId w:val="1"/>
        </w:numPr>
        <w:jc w:val="both"/>
        <w:rPr>
          <w:rFonts w:ascii="Tahoma" w:hAnsi="Tahoma" w:cs="Tahoma"/>
          <w:sz w:val="24"/>
          <w:szCs w:val="24"/>
        </w:rPr>
      </w:pPr>
      <w:r w:rsidRPr="00AA4990">
        <w:rPr>
          <w:rFonts w:ascii="Tahoma" w:hAnsi="Tahoma" w:cs="Tahoma"/>
          <w:sz w:val="24"/>
          <w:szCs w:val="24"/>
        </w:rPr>
        <w:t>Coordenar, incentivar, promover e executar ações pertinentes ao desenvolvimento do turismo dentro do município;</w:t>
      </w:r>
    </w:p>
    <w:p w14:paraId="52C4A817" w14:textId="77777777" w:rsidR="00516D75" w:rsidRPr="00AA4990" w:rsidRDefault="00516D75" w:rsidP="00516D75">
      <w:pPr>
        <w:pStyle w:val="PargrafodaLista"/>
        <w:numPr>
          <w:ilvl w:val="0"/>
          <w:numId w:val="1"/>
        </w:numPr>
        <w:jc w:val="both"/>
        <w:rPr>
          <w:rFonts w:ascii="Tahoma" w:hAnsi="Tahoma" w:cs="Tahoma"/>
          <w:sz w:val="24"/>
          <w:szCs w:val="24"/>
        </w:rPr>
      </w:pPr>
      <w:r w:rsidRPr="00AA4990">
        <w:rPr>
          <w:rFonts w:ascii="Tahoma" w:hAnsi="Tahoma" w:cs="Tahoma"/>
          <w:sz w:val="24"/>
          <w:szCs w:val="24"/>
        </w:rPr>
        <w:t xml:space="preserve">Estudar e propor à Administração Municipal medidas de difusão e amparo ao turismo, em colaboração com Órgãos e Entidades Oficiais; </w:t>
      </w:r>
    </w:p>
    <w:p w14:paraId="5D715E15" w14:textId="77777777" w:rsidR="00516D75" w:rsidRPr="00AA4990" w:rsidRDefault="00516D75" w:rsidP="00516D75">
      <w:pPr>
        <w:pStyle w:val="PargrafodaLista"/>
        <w:numPr>
          <w:ilvl w:val="0"/>
          <w:numId w:val="1"/>
        </w:numPr>
        <w:jc w:val="both"/>
        <w:rPr>
          <w:rFonts w:ascii="Tahoma" w:hAnsi="Tahoma" w:cs="Tahoma"/>
          <w:sz w:val="24"/>
          <w:szCs w:val="24"/>
        </w:rPr>
      </w:pPr>
      <w:r w:rsidRPr="00AA4990">
        <w:rPr>
          <w:rFonts w:ascii="Tahoma" w:hAnsi="Tahoma" w:cs="Tahoma"/>
          <w:sz w:val="24"/>
          <w:szCs w:val="24"/>
        </w:rPr>
        <w:t xml:space="preserve"> Sugerir e orientar à Administração Municipal ações relacionadas à criação e preservação dos pontos turísticos do município; </w:t>
      </w:r>
    </w:p>
    <w:p w14:paraId="613342C3" w14:textId="77777777" w:rsidR="00516D75" w:rsidRPr="00AA4990" w:rsidRDefault="00516D75" w:rsidP="00516D75">
      <w:pPr>
        <w:pStyle w:val="PargrafodaLista"/>
        <w:numPr>
          <w:ilvl w:val="0"/>
          <w:numId w:val="1"/>
        </w:numPr>
        <w:jc w:val="both"/>
        <w:rPr>
          <w:rFonts w:ascii="Tahoma" w:hAnsi="Tahoma" w:cs="Tahoma"/>
          <w:sz w:val="24"/>
          <w:szCs w:val="24"/>
        </w:rPr>
      </w:pPr>
      <w:r w:rsidRPr="00AA4990">
        <w:rPr>
          <w:rFonts w:ascii="Tahoma" w:hAnsi="Tahoma" w:cs="Tahoma"/>
          <w:sz w:val="24"/>
          <w:szCs w:val="24"/>
        </w:rPr>
        <w:t>Promover junto às entidades de classe campanhas no sentido de se incrementar o turismo no município;</w:t>
      </w:r>
    </w:p>
    <w:p w14:paraId="06952BB4" w14:textId="77777777" w:rsidR="00516D75" w:rsidRPr="00AA4990" w:rsidRDefault="00516D75" w:rsidP="00516D75">
      <w:pPr>
        <w:pStyle w:val="PargrafodaLista"/>
        <w:numPr>
          <w:ilvl w:val="0"/>
          <w:numId w:val="1"/>
        </w:numPr>
        <w:jc w:val="both"/>
        <w:rPr>
          <w:rFonts w:ascii="Tahoma" w:hAnsi="Tahoma" w:cs="Tahoma"/>
          <w:sz w:val="24"/>
          <w:szCs w:val="24"/>
        </w:rPr>
      </w:pPr>
      <w:r w:rsidRPr="00AA4990">
        <w:rPr>
          <w:rFonts w:ascii="Tahoma" w:hAnsi="Tahoma" w:cs="Tahoma"/>
          <w:sz w:val="24"/>
          <w:szCs w:val="24"/>
        </w:rPr>
        <w:t xml:space="preserve">Agregar o maior número de Entidades de cada segmento para trabalharem em conjunto na divulgação e promoção do turismo no município; </w:t>
      </w:r>
    </w:p>
    <w:p w14:paraId="23BA4B58" w14:textId="77777777" w:rsidR="00516D75" w:rsidRPr="00AA4990" w:rsidRDefault="00516D75" w:rsidP="00516D75">
      <w:pPr>
        <w:pStyle w:val="PargrafodaLista"/>
        <w:numPr>
          <w:ilvl w:val="0"/>
          <w:numId w:val="1"/>
        </w:numPr>
        <w:jc w:val="both"/>
        <w:rPr>
          <w:rFonts w:ascii="Tahoma" w:hAnsi="Tahoma" w:cs="Tahoma"/>
          <w:sz w:val="24"/>
          <w:szCs w:val="24"/>
        </w:rPr>
      </w:pPr>
      <w:r w:rsidRPr="00AA4990">
        <w:rPr>
          <w:rFonts w:ascii="Tahoma" w:hAnsi="Tahoma" w:cs="Tahoma"/>
          <w:sz w:val="24"/>
          <w:szCs w:val="24"/>
        </w:rPr>
        <w:t xml:space="preserve">Captar recursos para os programas, projetos e ações para as atividades turísticas; </w:t>
      </w:r>
    </w:p>
    <w:p w14:paraId="3CE9363A" w14:textId="77777777" w:rsidR="00516D75" w:rsidRPr="00AA4990" w:rsidRDefault="00516D75" w:rsidP="00516D75">
      <w:pPr>
        <w:pStyle w:val="PargrafodaLista"/>
        <w:numPr>
          <w:ilvl w:val="0"/>
          <w:numId w:val="1"/>
        </w:numPr>
        <w:jc w:val="both"/>
        <w:rPr>
          <w:rFonts w:ascii="Tahoma" w:hAnsi="Tahoma" w:cs="Tahoma"/>
          <w:sz w:val="24"/>
          <w:szCs w:val="24"/>
        </w:rPr>
      </w:pPr>
      <w:r w:rsidRPr="00AA4990">
        <w:rPr>
          <w:rFonts w:ascii="Tahoma" w:hAnsi="Tahoma" w:cs="Tahoma"/>
          <w:sz w:val="24"/>
          <w:szCs w:val="24"/>
        </w:rPr>
        <w:t>Desenvolver ações e campanhas de conscientização turística para a população em geral.</w:t>
      </w:r>
    </w:p>
    <w:p w14:paraId="59D21EF1" w14:textId="77777777" w:rsidR="00516D75" w:rsidRPr="00AA4990" w:rsidRDefault="00516D75" w:rsidP="00516D75">
      <w:pPr>
        <w:jc w:val="both"/>
        <w:rPr>
          <w:rFonts w:ascii="Tahoma" w:hAnsi="Tahoma" w:cs="Tahoma"/>
          <w:sz w:val="24"/>
          <w:szCs w:val="24"/>
        </w:rPr>
      </w:pPr>
      <w:r w:rsidRPr="00AA4990">
        <w:rPr>
          <w:rFonts w:ascii="Tahoma" w:hAnsi="Tahoma" w:cs="Tahoma"/>
          <w:sz w:val="24"/>
          <w:szCs w:val="24"/>
        </w:rPr>
        <w:t>Diante do exposto e considerando que:</w:t>
      </w:r>
    </w:p>
    <w:p w14:paraId="6CF9F584" w14:textId="77777777" w:rsidR="00516D75" w:rsidRPr="00AA4990" w:rsidRDefault="00516D75" w:rsidP="00516D75">
      <w:pPr>
        <w:pStyle w:val="PargrafodaLista"/>
        <w:numPr>
          <w:ilvl w:val="0"/>
          <w:numId w:val="2"/>
        </w:numPr>
        <w:jc w:val="both"/>
        <w:rPr>
          <w:rFonts w:ascii="Tahoma" w:hAnsi="Tahoma" w:cs="Tahoma"/>
          <w:sz w:val="24"/>
          <w:szCs w:val="24"/>
        </w:rPr>
      </w:pPr>
      <w:r w:rsidRPr="00AA4990">
        <w:rPr>
          <w:rFonts w:ascii="Tahoma" w:hAnsi="Tahoma" w:cs="Tahoma"/>
          <w:sz w:val="24"/>
          <w:szCs w:val="24"/>
        </w:rPr>
        <w:t>O Município de Monte Azul Paulista, por intermédio da Secretária de Cultura e Turismo, tem realizado inúmeras ações voltadas ao desenvolvimento do Turismo local;</w:t>
      </w:r>
    </w:p>
    <w:p w14:paraId="4C4CAD5B" w14:textId="77777777" w:rsidR="00516D75" w:rsidRPr="00AA4990" w:rsidRDefault="00516D75" w:rsidP="00516D75">
      <w:pPr>
        <w:pStyle w:val="PargrafodaLista"/>
        <w:numPr>
          <w:ilvl w:val="0"/>
          <w:numId w:val="2"/>
        </w:numPr>
        <w:jc w:val="both"/>
        <w:rPr>
          <w:rFonts w:ascii="Tahoma" w:hAnsi="Tahoma" w:cs="Tahoma"/>
          <w:sz w:val="24"/>
          <w:szCs w:val="24"/>
        </w:rPr>
      </w:pPr>
      <w:r w:rsidRPr="00AA4990">
        <w:rPr>
          <w:rFonts w:ascii="Tahoma" w:hAnsi="Tahoma" w:cs="Tahoma"/>
          <w:sz w:val="24"/>
          <w:szCs w:val="24"/>
        </w:rPr>
        <w:t>Está pleiteando ser um Município de Interesse Turístico – MIT;</w:t>
      </w:r>
    </w:p>
    <w:p w14:paraId="34A3652F" w14:textId="77777777" w:rsidR="00516D75" w:rsidRPr="00AA4990" w:rsidRDefault="00516D75" w:rsidP="00516D75">
      <w:pPr>
        <w:pStyle w:val="PargrafodaLista"/>
        <w:numPr>
          <w:ilvl w:val="0"/>
          <w:numId w:val="2"/>
        </w:numPr>
        <w:jc w:val="both"/>
        <w:rPr>
          <w:rFonts w:ascii="Tahoma" w:hAnsi="Tahoma" w:cs="Tahoma"/>
          <w:sz w:val="24"/>
          <w:szCs w:val="24"/>
        </w:rPr>
      </w:pPr>
      <w:r w:rsidRPr="00AA4990">
        <w:rPr>
          <w:rFonts w:ascii="Tahoma" w:hAnsi="Tahoma" w:cs="Tahoma"/>
          <w:sz w:val="24"/>
          <w:szCs w:val="24"/>
        </w:rPr>
        <w:t xml:space="preserve">Para alcançar este pleito é necessário se adequar as determinações contidas na Lei Complementar Estadual nº 1.261/2015, </w:t>
      </w:r>
      <w:r w:rsidRPr="00AA4990">
        <w:rPr>
          <w:rFonts w:ascii="Tahoma" w:hAnsi="Tahoma" w:cs="Tahoma"/>
          <w:i/>
          <w:iCs/>
          <w:sz w:val="24"/>
          <w:szCs w:val="24"/>
        </w:rPr>
        <w:t>que estabelece condições e requisitos para a Classificação de Estâncias e Municípios de Interesse Turístico</w:t>
      </w:r>
      <w:r w:rsidRPr="00AA4990">
        <w:rPr>
          <w:rFonts w:ascii="Tahoma" w:hAnsi="Tahoma" w:cs="Tahoma"/>
          <w:sz w:val="24"/>
          <w:szCs w:val="24"/>
        </w:rPr>
        <w:t xml:space="preserve"> e da Relocação ST 14/2016, </w:t>
      </w:r>
      <w:r w:rsidRPr="00AA4990">
        <w:rPr>
          <w:rFonts w:ascii="Tahoma" w:hAnsi="Tahoma" w:cs="Tahoma"/>
          <w:i/>
          <w:iCs/>
          <w:sz w:val="24"/>
          <w:szCs w:val="24"/>
        </w:rPr>
        <w:t>que estabelece parâmetros para a elaboração do Plano Diretor de Turismo dos Municípios</w:t>
      </w:r>
      <w:r w:rsidRPr="00AA4990">
        <w:rPr>
          <w:rFonts w:ascii="Tahoma" w:hAnsi="Tahoma" w:cs="Tahoma"/>
          <w:sz w:val="24"/>
          <w:szCs w:val="24"/>
        </w:rPr>
        <w:t>.</w:t>
      </w:r>
    </w:p>
    <w:p w14:paraId="7B6D8FD7" w14:textId="77777777" w:rsidR="00516D75" w:rsidRPr="00AA4990" w:rsidRDefault="00516D75" w:rsidP="00516D75">
      <w:pPr>
        <w:pStyle w:val="PargrafodaLista"/>
        <w:numPr>
          <w:ilvl w:val="0"/>
          <w:numId w:val="2"/>
        </w:numPr>
        <w:jc w:val="both"/>
        <w:rPr>
          <w:rFonts w:ascii="Tahoma" w:hAnsi="Tahoma" w:cs="Tahoma"/>
          <w:sz w:val="24"/>
          <w:szCs w:val="24"/>
        </w:rPr>
      </w:pPr>
      <w:r w:rsidRPr="00AA4990">
        <w:rPr>
          <w:rFonts w:ascii="Tahoma" w:hAnsi="Tahoma" w:cs="Tahoma"/>
          <w:sz w:val="24"/>
          <w:szCs w:val="24"/>
        </w:rPr>
        <w:t>E ainda, que a Lei Municipal nº 2.174 de 05 de junho de 2019, precisa se adequar aos itens acima mencionados.</w:t>
      </w:r>
    </w:p>
    <w:p w14:paraId="35342E28" w14:textId="77777777" w:rsidR="00516D75" w:rsidRPr="00AA4990" w:rsidRDefault="00516D75" w:rsidP="00516D75">
      <w:pPr>
        <w:ind w:left="360"/>
        <w:jc w:val="both"/>
        <w:rPr>
          <w:rFonts w:ascii="Tahoma" w:hAnsi="Tahoma" w:cs="Tahoma"/>
          <w:sz w:val="24"/>
          <w:szCs w:val="24"/>
        </w:rPr>
      </w:pPr>
      <w:r w:rsidRPr="00AA4990">
        <w:rPr>
          <w:rFonts w:ascii="Tahoma" w:hAnsi="Tahoma" w:cs="Tahoma"/>
          <w:sz w:val="24"/>
          <w:szCs w:val="24"/>
        </w:rPr>
        <w:t>Justifica-se, o presente Projeto de Lei que promove a reestruturação do Conselho Municipal de Turismo de Monte Azul Paulista, que apresentamos para apreciação dessa Casa de Leis e rogamos sua aprovação em regime de urgência.</w:t>
      </w:r>
    </w:p>
    <w:p w14:paraId="2DDB8288" w14:textId="77777777" w:rsidR="00516D75" w:rsidRPr="00AA4990" w:rsidRDefault="00516D75" w:rsidP="00516D75">
      <w:pPr>
        <w:jc w:val="both"/>
        <w:rPr>
          <w:rFonts w:ascii="Tahoma" w:hAnsi="Tahoma" w:cs="Tahoma"/>
          <w:sz w:val="24"/>
          <w:szCs w:val="24"/>
        </w:rPr>
      </w:pPr>
    </w:p>
    <w:p w14:paraId="592B789E" w14:textId="77777777" w:rsidR="00516D75" w:rsidRPr="00AA4990" w:rsidRDefault="00516D75" w:rsidP="00516D75">
      <w:pPr>
        <w:jc w:val="both"/>
        <w:rPr>
          <w:rFonts w:ascii="Tahoma" w:hAnsi="Tahoma" w:cs="Tahoma"/>
          <w:sz w:val="24"/>
          <w:szCs w:val="24"/>
        </w:rPr>
      </w:pPr>
    </w:p>
    <w:p w14:paraId="73BF1DBC" w14:textId="77777777" w:rsidR="00516D75" w:rsidRPr="00AA4990" w:rsidRDefault="00516D75" w:rsidP="00516D75">
      <w:pPr>
        <w:jc w:val="both"/>
        <w:rPr>
          <w:rFonts w:ascii="Tahoma" w:hAnsi="Tahoma" w:cs="Tahoma"/>
          <w:sz w:val="24"/>
          <w:szCs w:val="24"/>
        </w:rPr>
      </w:pPr>
    </w:p>
    <w:p w14:paraId="05E4BB6C" w14:textId="77777777" w:rsidR="00516D75" w:rsidRPr="00AA4990" w:rsidRDefault="00516D75" w:rsidP="00516D75">
      <w:pPr>
        <w:jc w:val="both"/>
        <w:rPr>
          <w:rFonts w:ascii="Tahoma" w:hAnsi="Tahoma" w:cs="Tahoma"/>
          <w:sz w:val="24"/>
          <w:szCs w:val="24"/>
        </w:rPr>
      </w:pPr>
    </w:p>
    <w:p w14:paraId="32F6D71B" w14:textId="77777777" w:rsidR="00516D75" w:rsidRPr="00AA4990" w:rsidRDefault="00516D75" w:rsidP="00516D75">
      <w:pPr>
        <w:jc w:val="both"/>
        <w:rPr>
          <w:rFonts w:ascii="Tahoma" w:hAnsi="Tahoma" w:cs="Tahoma"/>
          <w:sz w:val="24"/>
          <w:szCs w:val="24"/>
        </w:rPr>
      </w:pPr>
    </w:p>
    <w:p w14:paraId="42A6FB7A" w14:textId="77777777" w:rsidR="00516D75" w:rsidRPr="00AA4990" w:rsidRDefault="00516D75" w:rsidP="00516D75">
      <w:pPr>
        <w:jc w:val="both"/>
        <w:rPr>
          <w:rFonts w:ascii="Tahoma" w:hAnsi="Tahoma" w:cs="Tahoma"/>
          <w:sz w:val="24"/>
          <w:szCs w:val="24"/>
        </w:rPr>
      </w:pPr>
    </w:p>
    <w:p w14:paraId="1B0A5AE7" w14:textId="77777777" w:rsidR="00516D75" w:rsidRPr="00AA4990" w:rsidRDefault="00516D75" w:rsidP="00516D75">
      <w:pPr>
        <w:jc w:val="both"/>
        <w:rPr>
          <w:rFonts w:ascii="Tahoma" w:hAnsi="Tahoma" w:cs="Tahoma"/>
          <w:sz w:val="24"/>
          <w:szCs w:val="24"/>
        </w:rPr>
      </w:pPr>
    </w:p>
    <w:p w14:paraId="774E12C0" w14:textId="77777777" w:rsidR="00516D75" w:rsidRPr="00AA4990" w:rsidRDefault="00516D75" w:rsidP="00516D75">
      <w:pPr>
        <w:jc w:val="both"/>
        <w:rPr>
          <w:rFonts w:ascii="Tahoma" w:hAnsi="Tahoma" w:cs="Tahoma"/>
          <w:sz w:val="24"/>
          <w:szCs w:val="24"/>
        </w:rPr>
      </w:pPr>
    </w:p>
    <w:p w14:paraId="093250DB" w14:textId="77777777" w:rsidR="00516D75" w:rsidRPr="00AA4990" w:rsidRDefault="00516D75" w:rsidP="00516D75">
      <w:pPr>
        <w:jc w:val="both"/>
        <w:rPr>
          <w:rFonts w:ascii="Tahoma" w:hAnsi="Tahoma" w:cs="Tahoma"/>
          <w:sz w:val="24"/>
          <w:szCs w:val="24"/>
        </w:rPr>
      </w:pPr>
    </w:p>
    <w:p w14:paraId="6A5493D5" w14:textId="77777777" w:rsidR="00516D75" w:rsidRPr="00AA4990" w:rsidRDefault="00516D75" w:rsidP="00516D75">
      <w:pPr>
        <w:jc w:val="both"/>
        <w:rPr>
          <w:rFonts w:ascii="Tahoma" w:hAnsi="Tahoma" w:cs="Tahoma"/>
          <w:b/>
          <w:bCs/>
          <w:sz w:val="24"/>
          <w:szCs w:val="24"/>
        </w:rPr>
      </w:pPr>
      <w:r w:rsidRPr="00AA4990">
        <w:rPr>
          <w:rFonts w:ascii="Tahoma" w:hAnsi="Tahoma" w:cs="Tahoma"/>
          <w:b/>
          <w:bCs/>
          <w:sz w:val="24"/>
          <w:szCs w:val="24"/>
        </w:rPr>
        <w:t xml:space="preserve">Fontes consultadas  </w:t>
      </w:r>
    </w:p>
    <w:p w14:paraId="49B84E03" w14:textId="77777777" w:rsidR="00516D75" w:rsidRPr="00AA4990" w:rsidRDefault="00516D75" w:rsidP="00516D75">
      <w:pPr>
        <w:jc w:val="both"/>
        <w:rPr>
          <w:rFonts w:ascii="Tahoma" w:hAnsi="Tahoma" w:cs="Tahoma"/>
          <w:sz w:val="24"/>
          <w:szCs w:val="24"/>
        </w:rPr>
      </w:pPr>
      <w:r w:rsidRPr="00AA4990">
        <w:rPr>
          <w:rFonts w:ascii="Tahoma" w:hAnsi="Tahoma" w:cs="Tahoma"/>
          <w:sz w:val="24"/>
          <w:szCs w:val="24"/>
        </w:rPr>
        <w:t>ASSOCIAÇÃO DOS MUNICIPIOS DE INTERESSE TURÍSTICO [AMITUR]. Modelo de Lei de Criação de COMTUR</w:t>
      </w:r>
    </w:p>
    <w:p w14:paraId="3E9597B1" w14:textId="77777777" w:rsidR="00516D75" w:rsidRPr="00AA4990" w:rsidRDefault="00516D75" w:rsidP="00516D75">
      <w:pPr>
        <w:jc w:val="both"/>
        <w:rPr>
          <w:rFonts w:ascii="Tahoma" w:hAnsi="Tahoma" w:cs="Tahoma"/>
          <w:sz w:val="24"/>
          <w:szCs w:val="24"/>
        </w:rPr>
      </w:pPr>
      <w:r w:rsidRPr="00AA4990">
        <w:rPr>
          <w:rFonts w:ascii="Tahoma" w:hAnsi="Tahoma" w:cs="Tahoma"/>
          <w:sz w:val="24"/>
          <w:szCs w:val="24"/>
        </w:rPr>
        <w:t xml:space="preserve">BRASIL. Ministério Público. Núcleo de Políticas Públicas da Procuradoria Geral da Justiça – São Paulo. </w:t>
      </w:r>
    </w:p>
    <w:p w14:paraId="0BE92989" w14:textId="77777777" w:rsidR="00516D75" w:rsidRPr="00AA4990" w:rsidRDefault="00516D75" w:rsidP="00516D75">
      <w:pPr>
        <w:jc w:val="both"/>
        <w:rPr>
          <w:rFonts w:ascii="Tahoma" w:hAnsi="Tahoma" w:cs="Tahoma"/>
          <w:sz w:val="24"/>
          <w:szCs w:val="24"/>
        </w:rPr>
      </w:pPr>
      <w:r w:rsidRPr="00AA4990">
        <w:rPr>
          <w:rFonts w:ascii="Tahoma" w:hAnsi="Tahoma" w:cs="Tahoma"/>
          <w:sz w:val="24"/>
          <w:szCs w:val="24"/>
        </w:rPr>
        <w:t>GOVERNO DE SÃO PAULO. Secretaria de Turismo. GUIA DE CRIAÇÃO E FORTALECIMENTO DE CONSELHOS MUNICIPAIS DE TURISMO.</w:t>
      </w:r>
    </w:p>
    <w:p w14:paraId="0AEB2425" w14:textId="77777777" w:rsidR="00516D75" w:rsidRPr="00AA4990" w:rsidRDefault="00516D75" w:rsidP="00516D75">
      <w:pPr>
        <w:jc w:val="both"/>
        <w:rPr>
          <w:rFonts w:ascii="Tahoma" w:hAnsi="Tahoma" w:cs="Tahoma"/>
          <w:sz w:val="24"/>
          <w:szCs w:val="24"/>
        </w:rPr>
      </w:pPr>
      <w:r w:rsidRPr="00AA4990">
        <w:rPr>
          <w:rFonts w:ascii="Tahoma" w:hAnsi="Tahoma" w:cs="Tahoma"/>
          <w:sz w:val="24"/>
          <w:szCs w:val="24"/>
        </w:rPr>
        <w:t>Lei Complementar Estadual nº 1.261/2015</w:t>
      </w:r>
    </w:p>
    <w:p w14:paraId="79D65BD5" w14:textId="77777777" w:rsidR="00516D75" w:rsidRPr="00AA4990" w:rsidRDefault="00516D75" w:rsidP="00516D75">
      <w:pPr>
        <w:jc w:val="both"/>
        <w:rPr>
          <w:rFonts w:ascii="Tahoma" w:hAnsi="Tahoma" w:cs="Tahoma"/>
          <w:sz w:val="24"/>
          <w:szCs w:val="24"/>
        </w:rPr>
      </w:pPr>
      <w:r w:rsidRPr="00AA4990">
        <w:rPr>
          <w:rFonts w:ascii="Tahoma" w:hAnsi="Tahoma" w:cs="Tahoma"/>
          <w:sz w:val="24"/>
          <w:szCs w:val="24"/>
        </w:rPr>
        <w:t>Resolução ST 14/2016</w:t>
      </w:r>
    </w:p>
    <w:p w14:paraId="2F8DE3A8" w14:textId="77777777" w:rsidR="00516D75" w:rsidRDefault="00516D75" w:rsidP="00516D75">
      <w:pPr>
        <w:jc w:val="both"/>
        <w:rPr>
          <w:rFonts w:ascii="Tahoma" w:hAnsi="Tahoma" w:cs="Tahoma"/>
          <w:sz w:val="24"/>
          <w:szCs w:val="24"/>
        </w:rPr>
      </w:pPr>
      <w:r w:rsidRPr="00AA4990">
        <w:rPr>
          <w:rFonts w:ascii="Tahoma" w:hAnsi="Tahoma" w:cs="Tahoma"/>
          <w:sz w:val="24"/>
          <w:szCs w:val="24"/>
        </w:rPr>
        <w:t>Lei Municipal nº 2.174/2019</w:t>
      </w:r>
    </w:p>
    <w:p w14:paraId="14588770" w14:textId="4BD3A1E4" w:rsidR="00AA4990" w:rsidRPr="00BD60A4" w:rsidRDefault="00AA4990" w:rsidP="00AA4990">
      <w:pPr>
        <w:ind w:firstLine="1985"/>
        <w:jc w:val="both"/>
        <w:rPr>
          <w:rFonts w:ascii="Tahoma" w:hAnsi="Tahoma" w:cs="Tahoma"/>
          <w:b/>
        </w:rPr>
      </w:pPr>
      <w:r w:rsidRPr="00BD60A4">
        <w:rPr>
          <w:rFonts w:ascii="Tahoma" w:hAnsi="Tahoma" w:cs="Tahoma"/>
          <w:b/>
        </w:rPr>
        <w:t xml:space="preserve">Monte Azul Paulista, </w:t>
      </w:r>
      <w:r>
        <w:rPr>
          <w:rFonts w:ascii="Tahoma" w:hAnsi="Tahoma" w:cs="Tahoma"/>
          <w:b/>
        </w:rPr>
        <w:t>05 de Fevereiro de 2024</w:t>
      </w:r>
      <w:r w:rsidR="00E5583B">
        <w:rPr>
          <w:rFonts w:ascii="Tahoma" w:hAnsi="Tahoma" w:cs="Tahoma"/>
          <w:b/>
        </w:rPr>
        <w:t>.</w:t>
      </w:r>
    </w:p>
    <w:p w14:paraId="0ADA9FBE" w14:textId="77777777" w:rsidR="00AA4990" w:rsidRDefault="00AA4990" w:rsidP="00AA4990">
      <w:pPr>
        <w:ind w:firstLine="1985"/>
        <w:jc w:val="both"/>
        <w:rPr>
          <w:rFonts w:ascii="Tahoma" w:hAnsi="Tahoma" w:cs="Tahoma"/>
          <w:b/>
        </w:rPr>
      </w:pPr>
    </w:p>
    <w:p w14:paraId="002EF2A6" w14:textId="77777777" w:rsidR="00AA4990" w:rsidRDefault="00AA4990" w:rsidP="00AA4990">
      <w:pPr>
        <w:ind w:firstLine="1985"/>
        <w:jc w:val="both"/>
        <w:rPr>
          <w:rFonts w:ascii="Tahoma" w:hAnsi="Tahoma" w:cs="Tahoma"/>
          <w:b/>
        </w:rPr>
      </w:pPr>
    </w:p>
    <w:p w14:paraId="4CA8146B" w14:textId="77777777" w:rsidR="00AA4990" w:rsidRPr="00BD60A4" w:rsidRDefault="00AA4990" w:rsidP="00AA4990">
      <w:pPr>
        <w:ind w:firstLine="1985"/>
        <w:jc w:val="both"/>
        <w:rPr>
          <w:rFonts w:ascii="Tahoma" w:hAnsi="Tahoma" w:cs="Tahoma"/>
          <w:b/>
        </w:rPr>
      </w:pPr>
    </w:p>
    <w:p w14:paraId="241F8DBE" w14:textId="77777777" w:rsidR="00AA4990" w:rsidRPr="00BD60A4" w:rsidRDefault="00AA4990" w:rsidP="00AA4990">
      <w:pPr>
        <w:ind w:firstLine="1985"/>
        <w:jc w:val="both"/>
        <w:rPr>
          <w:rFonts w:ascii="Tahoma" w:hAnsi="Tahoma" w:cs="Tahoma"/>
          <w:b/>
        </w:rPr>
      </w:pPr>
    </w:p>
    <w:p w14:paraId="698D77C8" w14:textId="77777777" w:rsidR="00AA4990" w:rsidRPr="00BD60A4" w:rsidRDefault="00AA4990" w:rsidP="00AA4990">
      <w:pPr>
        <w:spacing w:after="0"/>
        <w:jc w:val="center"/>
        <w:rPr>
          <w:rFonts w:ascii="Tahoma" w:hAnsi="Tahoma" w:cs="Tahoma"/>
          <w:b/>
        </w:rPr>
      </w:pPr>
      <w:r w:rsidRPr="00BD60A4">
        <w:rPr>
          <w:rFonts w:ascii="Tahoma" w:hAnsi="Tahoma" w:cs="Tahoma"/>
          <w:b/>
        </w:rPr>
        <w:t>MARCELO OTAVIANO DOS SANTOS</w:t>
      </w:r>
    </w:p>
    <w:p w14:paraId="73392000" w14:textId="77777777" w:rsidR="00AA4990" w:rsidRPr="00BD60A4" w:rsidRDefault="00AA4990" w:rsidP="00AA4990">
      <w:pPr>
        <w:spacing w:after="0"/>
        <w:jc w:val="center"/>
        <w:rPr>
          <w:rFonts w:ascii="Tahoma" w:hAnsi="Tahoma" w:cs="Tahoma"/>
          <w:b/>
        </w:rPr>
      </w:pPr>
      <w:r w:rsidRPr="00BD60A4">
        <w:rPr>
          <w:rFonts w:ascii="Tahoma" w:hAnsi="Tahoma" w:cs="Tahoma"/>
          <w:b/>
        </w:rPr>
        <w:t>Prefeito do Município</w:t>
      </w:r>
    </w:p>
    <w:p w14:paraId="718D92DD" w14:textId="77777777" w:rsidR="00AA4990" w:rsidRPr="00BD60A4" w:rsidRDefault="00AA4990" w:rsidP="00AA4990">
      <w:pPr>
        <w:spacing w:after="0"/>
        <w:jc w:val="center"/>
        <w:rPr>
          <w:rFonts w:ascii="Tahoma" w:hAnsi="Tahoma" w:cs="Tahoma"/>
          <w:b/>
        </w:rPr>
      </w:pPr>
      <w:r w:rsidRPr="00BD60A4">
        <w:rPr>
          <w:rFonts w:ascii="Tahoma" w:hAnsi="Tahoma" w:cs="Tahoma"/>
          <w:b/>
        </w:rPr>
        <w:t>Monte Azul Paulista – SP.</w:t>
      </w:r>
    </w:p>
    <w:p w14:paraId="166AA56A" w14:textId="77777777" w:rsidR="00AA4990" w:rsidRPr="00AA4990" w:rsidRDefault="00AA4990" w:rsidP="00AA4990">
      <w:pPr>
        <w:spacing w:after="0"/>
        <w:jc w:val="both"/>
        <w:rPr>
          <w:rFonts w:ascii="Tahoma" w:hAnsi="Tahoma" w:cs="Tahoma"/>
          <w:sz w:val="24"/>
          <w:szCs w:val="24"/>
        </w:rPr>
      </w:pPr>
    </w:p>
    <w:p w14:paraId="6AF8009A" w14:textId="77777777" w:rsidR="006D5756" w:rsidRPr="00AA4990" w:rsidRDefault="006D5756" w:rsidP="00516D75">
      <w:pPr>
        <w:jc w:val="both"/>
        <w:rPr>
          <w:rFonts w:ascii="Tahoma" w:hAnsi="Tahoma" w:cs="Tahoma"/>
          <w:sz w:val="24"/>
          <w:szCs w:val="24"/>
        </w:rPr>
      </w:pPr>
    </w:p>
    <w:p w14:paraId="61F2C032" w14:textId="571E816C" w:rsidR="006D5756" w:rsidRPr="00AA4990" w:rsidRDefault="006D5756" w:rsidP="00516D75">
      <w:pPr>
        <w:jc w:val="both"/>
        <w:rPr>
          <w:rFonts w:ascii="Tahoma" w:hAnsi="Tahoma" w:cs="Tahoma"/>
          <w:sz w:val="24"/>
          <w:szCs w:val="24"/>
        </w:rPr>
      </w:pPr>
    </w:p>
    <w:p w14:paraId="79019113" w14:textId="77777777" w:rsidR="00D663E5" w:rsidRPr="00AA4990" w:rsidRDefault="00D663E5" w:rsidP="0091227E">
      <w:pPr>
        <w:shd w:val="clear" w:color="auto" w:fill="FFFFFF"/>
        <w:rPr>
          <w:rFonts w:ascii="Tahoma" w:hAnsi="Tahoma" w:cs="Tahoma"/>
          <w:color w:val="222222"/>
          <w:sz w:val="24"/>
          <w:szCs w:val="24"/>
        </w:rPr>
      </w:pPr>
    </w:p>
    <w:p w14:paraId="212004B4" w14:textId="77777777" w:rsidR="00D663E5" w:rsidRPr="00AA4990" w:rsidRDefault="00D663E5" w:rsidP="0091227E">
      <w:pPr>
        <w:shd w:val="clear" w:color="auto" w:fill="FFFFFF"/>
        <w:rPr>
          <w:rFonts w:ascii="Tahoma" w:hAnsi="Tahoma" w:cs="Tahoma"/>
          <w:color w:val="222222"/>
          <w:sz w:val="24"/>
          <w:szCs w:val="24"/>
        </w:rPr>
      </w:pPr>
    </w:p>
    <w:p w14:paraId="45346BB6" w14:textId="071503E8" w:rsidR="00812CFB" w:rsidRPr="00AA4990" w:rsidRDefault="00812CFB" w:rsidP="00812CFB">
      <w:pPr>
        <w:shd w:val="clear" w:color="auto" w:fill="FFFFFF"/>
        <w:spacing w:after="0"/>
        <w:rPr>
          <w:rFonts w:ascii="Tahoma" w:hAnsi="Tahoma" w:cs="Tahoma"/>
          <w:color w:val="222222"/>
          <w:sz w:val="24"/>
          <w:szCs w:val="24"/>
        </w:rPr>
      </w:pPr>
    </w:p>
    <w:p w14:paraId="4C438624" w14:textId="557DE905" w:rsidR="00812CFB" w:rsidRPr="00AA4990" w:rsidRDefault="00812CFB" w:rsidP="00812CFB">
      <w:pPr>
        <w:shd w:val="clear" w:color="auto" w:fill="FFFFFF"/>
        <w:spacing w:after="0"/>
        <w:rPr>
          <w:rFonts w:ascii="Tahoma" w:hAnsi="Tahoma" w:cs="Tahoma"/>
          <w:color w:val="222222"/>
          <w:sz w:val="24"/>
          <w:szCs w:val="24"/>
        </w:rPr>
      </w:pPr>
    </w:p>
    <w:p w14:paraId="5A614BC4" w14:textId="77777777" w:rsidR="00812CFB" w:rsidRPr="00AA4990" w:rsidRDefault="00812CFB" w:rsidP="00812CFB">
      <w:pPr>
        <w:shd w:val="clear" w:color="auto" w:fill="FFFFFF"/>
        <w:spacing w:after="0"/>
        <w:rPr>
          <w:rFonts w:ascii="Tahoma" w:hAnsi="Tahoma" w:cs="Tahoma"/>
          <w:color w:val="222222"/>
          <w:sz w:val="24"/>
          <w:szCs w:val="24"/>
        </w:rPr>
      </w:pPr>
    </w:p>
    <w:p w14:paraId="18051FE1" w14:textId="2F8157EC" w:rsidR="00214A28" w:rsidRDefault="00542A0C" w:rsidP="00812CFB">
      <w:pPr>
        <w:shd w:val="clear" w:color="auto" w:fill="FFFFFF"/>
        <w:spacing w:before="240" w:after="0"/>
        <w:ind w:firstLine="2977"/>
        <w:jc w:val="both"/>
        <w:rPr>
          <w:rFonts w:ascii="Tahoma" w:hAnsi="Tahoma" w:cs="Tahoma"/>
          <w:sz w:val="24"/>
          <w:szCs w:val="24"/>
        </w:rPr>
      </w:pPr>
      <w:r w:rsidRPr="00AA4990">
        <w:rPr>
          <w:rFonts w:ascii="Tahoma" w:hAnsi="Tahoma" w:cs="Tahoma"/>
          <w:color w:val="222222"/>
          <w:sz w:val="24"/>
          <w:szCs w:val="24"/>
        </w:rPr>
        <w:br/>
      </w:r>
      <w:r w:rsidR="00A6041D" w:rsidRPr="00AA4990">
        <w:rPr>
          <w:rFonts w:ascii="Tahoma" w:hAnsi="Tahoma" w:cs="Tahoma"/>
          <w:sz w:val="24"/>
          <w:szCs w:val="24"/>
        </w:rPr>
        <w:t xml:space="preserve">            </w:t>
      </w:r>
    </w:p>
    <w:p w14:paraId="592D373F" w14:textId="77777777" w:rsidR="005924B1" w:rsidRDefault="005924B1" w:rsidP="00812CFB">
      <w:pPr>
        <w:shd w:val="clear" w:color="auto" w:fill="FFFFFF"/>
        <w:spacing w:before="240" w:after="0"/>
        <w:ind w:firstLine="2977"/>
        <w:jc w:val="both"/>
        <w:rPr>
          <w:rFonts w:ascii="Tahoma" w:hAnsi="Tahoma" w:cs="Tahoma"/>
          <w:sz w:val="24"/>
          <w:szCs w:val="24"/>
        </w:rPr>
      </w:pPr>
    </w:p>
    <w:p w14:paraId="32CE45EC" w14:textId="77777777" w:rsidR="005924B1" w:rsidRDefault="005924B1" w:rsidP="00812CFB">
      <w:pPr>
        <w:shd w:val="clear" w:color="auto" w:fill="FFFFFF"/>
        <w:spacing w:before="240" w:after="0"/>
        <w:ind w:firstLine="2977"/>
        <w:jc w:val="both"/>
        <w:rPr>
          <w:rFonts w:ascii="Tahoma" w:hAnsi="Tahoma" w:cs="Tahoma"/>
          <w:sz w:val="24"/>
          <w:szCs w:val="24"/>
        </w:rPr>
      </w:pPr>
    </w:p>
    <w:p w14:paraId="489F84A3" w14:textId="77777777" w:rsidR="005924B1" w:rsidRDefault="005924B1" w:rsidP="00812CFB">
      <w:pPr>
        <w:shd w:val="clear" w:color="auto" w:fill="FFFFFF"/>
        <w:spacing w:before="240" w:after="0"/>
        <w:ind w:firstLine="2977"/>
        <w:jc w:val="both"/>
        <w:rPr>
          <w:rFonts w:ascii="Tahoma" w:hAnsi="Tahoma" w:cs="Tahoma"/>
          <w:sz w:val="24"/>
          <w:szCs w:val="24"/>
        </w:rPr>
      </w:pPr>
    </w:p>
    <w:p w14:paraId="07C8593D" w14:textId="77777777" w:rsidR="005924B1" w:rsidRPr="005B333F" w:rsidRDefault="005924B1" w:rsidP="005924B1">
      <w:pPr>
        <w:pStyle w:val="Ttulo7"/>
        <w:spacing w:before="0"/>
        <w:jc w:val="center"/>
        <w:rPr>
          <w:rFonts w:ascii="Tahoma" w:hAnsi="Tahoma" w:cs="Tahoma"/>
          <w:b/>
          <w:color w:val="000000"/>
          <w:u w:val="single"/>
        </w:rPr>
      </w:pPr>
    </w:p>
    <w:p w14:paraId="2C1439D3" w14:textId="77777777" w:rsidR="005924B1" w:rsidRDefault="005924B1" w:rsidP="005924B1">
      <w:pPr>
        <w:pStyle w:val="Ttulo7"/>
        <w:spacing w:before="0"/>
        <w:jc w:val="center"/>
        <w:rPr>
          <w:rFonts w:ascii="Tahoma" w:hAnsi="Tahoma" w:cs="Tahoma"/>
          <w:b/>
          <w:color w:val="000000"/>
          <w:sz w:val="28"/>
          <w:szCs w:val="28"/>
          <w:u w:val="single"/>
        </w:rPr>
      </w:pPr>
      <w:r w:rsidRPr="00CB4A90">
        <w:rPr>
          <w:rFonts w:ascii="Tahoma" w:hAnsi="Tahoma" w:cs="Tahoma"/>
          <w:b/>
          <w:color w:val="000000"/>
          <w:sz w:val="28"/>
          <w:szCs w:val="28"/>
          <w:u w:val="single"/>
        </w:rPr>
        <w:t>PROJETO DE LEI Nº.1.40</w:t>
      </w:r>
      <w:r>
        <w:rPr>
          <w:rFonts w:ascii="Tahoma" w:hAnsi="Tahoma" w:cs="Tahoma"/>
          <w:b/>
          <w:color w:val="000000"/>
          <w:sz w:val="28"/>
          <w:szCs w:val="28"/>
          <w:u w:val="single"/>
        </w:rPr>
        <w:t>6</w:t>
      </w:r>
      <w:r w:rsidRPr="00CB4A90">
        <w:rPr>
          <w:rFonts w:ascii="Tahoma" w:hAnsi="Tahoma" w:cs="Tahoma"/>
          <w:b/>
          <w:color w:val="000000"/>
          <w:sz w:val="28"/>
          <w:szCs w:val="28"/>
          <w:u w:val="single"/>
        </w:rPr>
        <w:t>,  de 0</w:t>
      </w:r>
      <w:r>
        <w:rPr>
          <w:rFonts w:ascii="Tahoma" w:hAnsi="Tahoma" w:cs="Tahoma"/>
          <w:b/>
          <w:color w:val="000000"/>
          <w:sz w:val="28"/>
          <w:szCs w:val="28"/>
          <w:u w:val="single"/>
        </w:rPr>
        <w:t>5</w:t>
      </w:r>
      <w:r w:rsidRPr="00CB4A90">
        <w:rPr>
          <w:rFonts w:ascii="Tahoma" w:hAnsi="Tahoma" w:cs="Tahoma"/>
          <w:b/>
          <w:color w:val="000000"/>
          <w:sz w:val="28"/>
          <w:szCs w:val="28"/>
          <w:u w:val="single"/>
        </w:rPr>
        <w:t xml:space="preserve">  de Fevereiro de 2024</w:t>
      </w:r>
    </w:p>
    <w:p w14:paraId="1EFB2421" w14:textId="77777777" w:rsidR="005924B1" w:rsidRPr="00CB4A90" w:rsidRDefault="005924B1" w:rsidP="005924B1"/>
    <w:p w14:paraId="23A5BC9D" w14:textId="77777777" w:rsidR="005924B1" w:rsidRDefault="005924B1" w:rsidP="005924B1">
      <w:pPr>
        <w:jc w:val="both"/>
        <w:rPr>
          <w:rFonts w:ascii="Tahoma" w:hAnsi="Tahoma" w:cs="Tahoma"/>
          <w:b/>
          <w:sz w:val="24"/>
          <w:szCs w:val="24"/>
          <w:u w:val="single"/>
        </w:rPr>
      </w:pPr>
    </w:p>
    <w:p w14:paraId="28419679" w14:textId="77777777" w:rsidR="005924B1" w:rsidRPr="005B333F" w:rsidRDefault="005924B1" w:rsidP="005924B1">
      <w:pPr>
        <w:jc w:val="both"/>
        <w:rPr>
          <w:rFonts w:ascii="Tahoma" w:hAnsi="Tahoma" w:cs="Tahoma"/>
          <w:b/>
          <w:sz w:val="24"/>
          <w:szCs w:val="24"/>
        </w:rPr>
      </w:pPr>
      <w:r w:rsidRPr="005B333F">
        <w:rPr>
          <w:rFonts w:ascii="Tahoma" w:hAnsi="Tahoma" w:cs="Tahoma"/>
          <w:b/>
          <w:sz w:val="24"/>
          <w:szCs w:val="24"/>
          <w:u w:val="single"/>
        </w:rPr>
        <w:t>DISPÕE SOBRE</w:t>
      </w:r>
      <w:r w:rsidRPr="005B333F">
        <w:rPr>
          <w:rFonts w:ascii="Tahoma" w:hAnsi="Tahoma" w:cs="Tahoma"/>
          <w:b/>
          <w:sz w:val="24"/>
          <w:szCs w:val="24"/>
        </w:rPr>
        <w:t>: A R</w:t>
      </w:r>
      <w:r>
        <w:rPr>
          <w:rFonts w:ascii="Tahoma" w:hAnsi="Tahoma" w:cs="Tahoma"/>
          <w:b/>
          <w:sz w:val="24"/>
          <w:szCs w:val="24"/>
        </w:rPr>
        <w:t>E</w:t>
      </w:r>
      <w:r w:rsidRPr="005B333F">
        <w:rPr>
          <w:rFonts w:ascii="Tahoma" w:hAnsi="Tahoma" w:cs="Tahoma"/>
          <w:b/>
          <w:sz w:val="24"/>
          <w:szCs w:val="24"/>
        </w:rPr>
        <w:t>ESTRUTURAÇÃO DO CONSELHO                                                          MUNICIPAL DE TURISMO E DÁ PROVIDÊNCIAS.</w:t>
      </w:r>
    </w:p>
    <w:p w14:paraId="0D4843B4" w14:textId="77777777" w:rsidR="009467A8" w:rsidRDefault="009467A8" w:rsidP="005924B1">
      <w:pPr>
        <w:pStyle w:val="TextosemFormatao"/>
        <w:ind w:firstLine="1985"/>
        <w:jc w:val="both"/>
        <w:rPr>
          <w:rFonts w:ascii="Tahoma" w:hAnsi="Tahoma" w:cs="Tahoma"/>
          <w:b/>
          <w:sz w:val="24"/>
          <w:szCs w:val="24"/>
        </w:rPr>
      </w:pPr>
    </w:p>
    <w:p w14:paraId="1102EF80" w14:textId="6A9C67D5" w:rsidR="005924B1" w:rsidRPr="005B333F" w:rsidRDefault="005924B1" w:rsidP="005924B1">
      <w:pPr>
        <w:pStyle w:val="TextosemFormatao"/>
        <w:ind w:firstLine="1985"/>
        <w:jc w:val="both"/>
        <w:rPr>
          <w:rFonts w:ascii="Tahoma" w:hAnsi="Tahoma" w:cs="Tahoma"/>
          <w:b/>
          <w:sz w:val="24"/>
          <w:szCs w:val="24"/>
        </w:rPr>
      </w:pPr>
      <w:r w:rsidRPr="005B333F">
        <w:rPr>
          <w:rFonts w:ascii="Tahoma" w:hAnsi="Tahoma" w:cs="Tahoma"/>
          <w:b/>
          <w:sz w:val="24"/>
          <w:szCs w:val="24"/>
        </w:rPr>
        <w:t xml:space="preserve">     </w:t>
      </w:r>
      <w:r w:rsidRPr="005B333F">
        <w:rPr>
          <w:rFonts w:ascii="Tahoma" w:hAnsi="Tahoma" w:cs="Tahoma"/>
          <w:b/>
          <w:sz w:val="24"/>
          <w:szCs w:val="24"/>
          <w:u w:val="single"/>
        </w:rPr>
        <w:t>MARCELO OTAVIANO DOS SANTOS</w:t>
      </w:r>
      <w:r w:rsidRPr="005B333F">
        <w:rPr>
          <w:rFonts w:ascii="Tahoma" w:hAnsi="Tahoma" w:cs="Tahoma"/>
          <w:b/>
          <w:sz w:val="24"/>
          <w:szCs w:val="24"/>
        </w:rPr>
        <w:t xml:space="preserve">, Prefeito do Município de Monte Azul Paulista, Estado de São Paulo, no uso de suas atribuições legais, </w:t>
      </w:r>
    </w:p>
    <w:p w14:paraId="38AAC60F" w14:textId="77777777" w:rsidR="005924B1" w:rsidRPr="005B333F" w:rsidRDefault="005924B1" w:rsidP="005924B1">
      <w:pPr>
        <w:jc w:val="both"/>
        <w:rPr>
          <w:rFonts w:ascii="Tahoma" w:hAnsi="Tahoma" w:cs="Tahoma"/>
          <w:b/>
          <w:sz w:val="24"/>
          <w:szCs w:val="24"/>
          <w:u w:val="single"/>
        </w:rPr>
      </w:pPr>
    </w:p>
    <w:p w14:paraId="0A7D0F02" w14:textId="77777777" w:rsidR="005924B1" w:rsidRPr="005B333F" w:rsidRDefault="005924B1" w:rsidP="005924B1">
      <w:pPr>
        <w:ind w:firstLine="2340"/>
        <w:jc w:val="both"/>
        <w:rPr>
          <w:rFonts w:ascii="Tahoma" w:hAnsi="Tahoma" w:cs="Tahoma"/>
          <w:b/>
          <w:sz w:val="24"/>
          <w:szCs w:val="24"/>
        </w:rPr>
      </w:pPr>
      <w:r w:rsidRPr="005B333F">
        <w:rPr>
          <w:rFonts w:ascii="Tahoma" w:hAnsi="Tahoma" w:cs="Tahoma"/>
          <w:b/>
          <w:sz w:val="24"/>
          <w:szCs w:val="24"/>
          <w:u w:val="single"/>
        </w:rPr>
        <w:t>FAZ SABER</w:t>
      </w:r>
      <w:r w:rsidRPr="005B333F">
        <w:rPr>
          <w:rFonts w:ascii="Tahoma" w:hAnsi="Tahoma" w:cs="Tahoma"/>
          <w:b/>
          <w:sz w:val="24"/>
          <w:szCs w:val="24"/>
        </w:rPr>
        <w:t xml:space="preserve"> que a Câmara Municipal aprovou e ele promulga e sanciona a seguinte Lei:</w:t>
      </w:r>
    </w:p>
    <w:p w14:paraId="7AB5863B" w14:textId="77777777" w:rsidR="005924B1" w:rsidRPr="005B333F" w:rsidRDefault="005924B1" w:rsidP="005924B1">
      <w:pPr>
        <w:rPr>
          <w:rFonts w:ascii="Tahoma" w:hAnsi="Tahoma" w:cs="Tahoma"/>
          <w:b/>
          <w:sz w:val="24"/>
          <w:szCs w:val="24"/>
        </w:rPr>
      </w:pPr>
    </w:p>
    <w:p w14:paraId="20EB82B7" w14:textId="77777777" w:rsidR="005924B1" w:rsidRPr="005B333F" w:rsidRDefault="005924B1" w:rsidP="005924B1">
      <w:pPr>
        <w:jc w:val="both"/>
        <w:rPr>
          <w:rFonts w:ascii="Tahoma" w:hAnsi="Tahoma" w:cs="Tahoma"/>
          <w:b/>
          <w:sz w:val="24"/>
          <w:szCs w:val="24"/>
        </w:rPr>
      </w:pPr>
      <w:r w:rsidRPr="005B333F">
        <w:rPr>
          <w:rFonts w:ascii="Tahoma" w:hAnsi="Tahoma" w:cs="Tahoma"/>
          <w:b/>
          <w:sz w:val="24"/>
          <w:szCs w:val="24"/>
        </w:rPr>
        <w:t>Artigo 1</w:t>
      </w:r>
      <w:r w:rsidRPr="005B333F">
        <w:rPr>
          <w:rFonts w:ascii="Tahoma" w:hAnsi="Tahoma" w:cs="Tahoma"/>
          <w:b/>
          <w:sz w:val="24"/>
          <w:szCs w:val="24"/>
          <w:vertAlign w:val="superscript"/>
        </w:rPr>
        <w:t>o</w:t>
      </w:r>
      <w:r w:rsidRPr="005B333F">
        <w:rPr>
          <w:rFonts w:ascii="Tahoma" w:hAnsi="Tahoma" w:cs="Tahoma"/>
          <w:b/>
          <w:sz w:val="24"/>
          <w:szCs w:val="24"/>
        </w:rPr>
        <w:t>. Fica reestruturado o COMTUR - CONSELHO MUNICIPAL DE TURISMO, que se constitui em órgão local na conjugação de esforços entre o Poder Público e a Sociedade Civil, de caráter deliberativo, consultivo e fiscalizador das atividades turísticas desenvolvidas no município, com natureza permanente, e para o assessoramento da municipalidade em questões referentes ao desenvolvimento turístico da cidade de MONTE AZUL PAULISTA.</w:t>
      </w:r>
    </w:p>
    <w:p w14:paraId="274CAF1F" w14:textId="77777777" w:rsidR="005924B1" w:rsidRPr="005B333F" w:rsidRDefault="005924B1" w:rsidP="005924B1">
      <w:pPr>
        <w:jc w:val="both"/>
        <w:rPr>
          <w:rFonts w:ascii="Tahoma" w:hAnsi="Tahoma" w:cs="Tahoma"/>
          <w:b/>
          <w:sz w:val="24"/>
          <w:szCs w:val="24"/>
        </w:rPr>
      </w:pPr>
      <w:r w:rsidRPr="005B333F">
        <w:rPr>
          <w:rFonts w:ascii="Tahoma" w:hAnsi="Tahoma" w:cs="Tahoma"/>
          <w:b/>
          <w:sz w:val="24"/>
          <w:szCs w:val="24"/>
        </w:rPr>
        <w:t>Parágrafo 1º. O Presidente será eleito na primeira reunião dos anos pares, em votação secreta, permitida a recondução.</w:t>
      </w:r>
    </w:p>
    <w:p w14:paraId="0EC02E62" w14:textId="77777777" w:rsidR="005924B1" w:rsidRPr="005B333F" w:rsidRDefault="005924B1" w:rsidP="005924B1">
      <w:pPr>
        <w:jc w:val="both"/>
        <w:rPr>
          <w:rFonts w:ascii="Tahoma" w:hAnsi="Tahoma" w:cs="Tahoma"/>
          <w:b/>
          <w:sz w:val="24"/>
          <w:szCs w:val="24"/>
        </w:rPr>
      </w:pPr>
      <w:r w:rsidRPr="005B333F">
        <w:rPr>
          <w:rFonts w:ascii="Tahoma" w:hAnsi="Tahoma" w:cs="Tahoma"/>
          <w:b/>
          <w:sz w:val="24"/>
          <w:szCs w:val="24"/>
        </w:rPr>
        <w:t>Parágrafo 2º. O Secretário Executivo será designado pelo presidente eleito, bem como o Secretário Adjunto quando houver necessidade de tal cargo.</w:t>
      </w:r>
    </w:p>
    <w:p w14:paraId="6D80C970" w14:textId="5127F1DF" w:rsidR="009467A8" w:rsidRPr="005B333F" w:rsidRDefault="005924B1" w:rsidP="005924B1">
      <w:pPr>
        <w:jc w:val="both"/>
        <w:rPr>
          <w:rFonts w:ascii="Tahoma" w:hAnsi="Tahoma" w:cs="Tahoma"/>
          <w:b/>
          <w:sz w:val="24"/>
          <w:szCs w:val="24"/>
        </w:rPr>
      </w:pPr>
      <w:r w:rsidRPr="005B333F">
        <w:rPr>
          <w:rFonts w:ascii="Tahoma" w:hAnsi="Tahoma" w:cs="Tahoma"/>
          <w:b/>
          <w:sz w:val="24"/>
          <w:szCs w:val="24"/>
        </w:rPr>
        <w:t>Parágrafo 3º. As Entidades da iniciativa privada acolhidas nesta Lei indicarão os seus representantes, titular e suplente por ofício diretamente à presidência do COMTUR, que tomarão assento no Conselho com mandato de dois anos, podendo ser reconduzidos por suas Entidades.</w:t>
      </w:r>
    </w:p>
    <w:p w14:paraId="57751590" w14:textId="77777777" w:rsidR="005924B1" w:rsidRDefault="005924B1" w:rsidP="005924B1">
      <w:pPr>
        <w:jc w:val="both"/>
        <w:rPr>
          <w:rFonts w:ascii="Tahoma" w:hAnsi="Tahoma" w:cs="Tahoma"/>
          <w:b/>
          <w:sz w:val="24"/>
          <w:szCs w:val="24"/>
        </w:rPr>
      </w:pPr>
      <w:r w:rsidRPr="005B333F">
        <w:rPr>
          <w:rFonts w:ascii="Tahoma" w:hAnsi="Tahoma" w:cs="Tahoma"/>
          <w:b/>
          <w:sz w:val="24"/>
          <w:szCs w:val="24"/>
        </w:rPr>
        <w:t>Parágrafo 4º. Na ausência de Entidades específicas para outros segmentos, as pessoas que os representem poderão ser indicadas por profissionais da respectiva área ou, então, pelo COMTUR, desde que haja aprovação de dois terços dos seus membros, em votação secreta, e podendo ser reconduzidas por quem os tenham indicado.</w:t>
      </w:r>
    </w:p>
    <w:p w14:paraId="6003CB58" w14:textId="77777777" w:rsidR="009467A8" w:rsidRDefault="009467A8" w:rsidP="005924B1">
      <w:pPr>
        <w:jc w:val="both"/>
        <w:rPr>
          <w:rFonts w:ascii="Tahoma" w:hAnsi="Tahoma" w:cs="Tahoma"/>
          <w:b/>
          <w:sz w:val="24"/>
          <w:szCs w:val="24"/>
        </w:rPr>
      </w:pPr>
    </w:p>
    <w:p w14:paraId="797994B5" w14:textId="77777777" w:rsidR="009467A8" w:rsidRDefault="009467A8" w:rsidP="005924B1">
      <w:pPr>
        <w:jc w:val="both"/>
        <w:rPr>
          <w:rFonts w:ascii="Tahoma" w:hAnsi="Tahoma" w:cs="Tahoma"/>
          <w:b/>
          <w:sz w:val="24"/>
          <w:szCs w:val="24"/>
        </w:rPr>
      </w:pPr>
    </w:p>
    <w:p w14:paraId="7BEA01D1" w14:textId="77777777" w:rsidR="009467A8" w:rsidRDefault="009467A8" w:rsidP="005924B1">
      <w:pPr>
        <w:jc w:val="both"/>
        <w:rPr>
          <w:rFonts w:ascii="Tahoma" w:hAnsi="Tahoma" w:cs="Tahoma"/>
          <w:b/>
          <w:sz w:val="24"/>
          <w:szCs w:val="24"/>
        </w:rPr>
      </w:pPr>
    </w:p>
    <w:p w14:paraId="48EC9846" w14:textId="77777777" w:rsidR="005924B1" w:rsidRPr="005B333F" w:rsidRDefault="005924B1" w:rsidP="005924B1">
      <w:pPr>
        <w:jc w:val="both"/>
        <w:rPr>
          <w:rFonts w:ascii="Tahoma" w:hAnsi="Tahoma" w:cs="Tahoma"/>
          <w:b/>
          <w:sz w:val="24"/>
          <w:szCs w:val="24"/>
        </w:rPr>
      </w:pPr>
      <w:r w:rsidRPr="005B333F">
        <w:rPr>
          <w:rFonts w:ascii="Tahoma" w:hAnsi="Tahoma" w:cs="Tahoma"/>
          <w:b/>
          <w:sz w:val="24"/>
          <w:szCs w:val="24"/>
        </w:rPr>
        <w:t>Parágrafo 5º. As pessoas de reconhecido saber em suas especialidades e aquelas que, de forma patente, possam vir a contribuir com os interesses turísticos da cidade poderão ser indicadas pelo COMTUR para um mandato de dois anos, com a aprovação de dois terços dos seus membros em votação secreta e, também, poderão ser reconduzidas pelo COMTUR.</w:t>
      </w:r>
    </w:p>
    <w:p w14:paraId="3FFE35A9" w14:textId="77777777" w:rsidR="005924B1" w:rsidRPr="005B333F" w:rsidRDefault="005924B1" w:rsidP="005924B1">
      <w:pPr>
        <w:jc w:val="both"/>
        <w:rPr>
          <w:rFonts w:ascii="Tahoma" w:hAnsi="Tahoma" w:cs="Tahoma"/>
          <w:b/>
          <w:sz w:val="24"/>
          <w:szCs w:val="24"/>
        </w:rPr>
      </w:pPr>
      <w:r w:rsidRPr="005B333F">
        <w:rPr>
          <w:rFonts w:ascii="Tahoma" w:hAnsi="Tahoma" w:cs="Tahoma"/>
          <w:b/>
          <w:sz w:val="24"/>
          <w:szCs w:val="24"/>
        </w:rPr>
        <w:t>Parágrafo 6º. Os representantes do poder público municipal, titulares e suplentes, que não poderão ser em número superior a um terço do COMTUR, serão indicados pelo Prefeito e terão mandato até o último dia dos anos pares, também podendo ser reconduzidos pelo Prefeito.</w:t>
      </w:r>
    </w:p>
    <w:p w14:paraId="1901A97B" w14:textId="77777777" w:rsidR="005924B1" w:rsidRPr="005B333F" w:rsidRDefault="005924B1" w:rsidP="005924B1">
      <w:pPr>
        <w:jc w:val="both"/>
        <w:rPr>
          <w:rFonts w:ascii="Tahoma" w:hAnsi="Tahoma" w:cs="Tahoma"/>
          <w:b/>
          <w:sz w:val="24"/>
          <w:szCs w:val="24"/>
        </w:rPr>
      </w:pPr>
      <w:r w:rsidRPr="005B333F">
        <w:rPr>
          <w:rFonts w:ascii="Tahoma" w:hAnsi="Tahoma" w:cs="Tahoma"/>
          <w:b/>
          <w:sz w:val="24"/>
          <w:szCs w:val="24"/>
        </w:rPr>
        <w:t>Parágrafo 7º. Para todos os casos dos parágrafos 3, 4, 5 e 6 do presente artigo, após o vencimento dos seus mandatos, os membros permanecerão em seus postos com direito a voz e voto enquanto não forem entregues à Presidência do COMTUR os ofícios com as novas indicações.</w:t>
      </w:r>
    </w:p>
    <w:p w14:paraId="09558C7D" w14:textId="77777777" w:rsidR="005924B1" w:rsidRPr="005B333F" w:rsidRDefault="005924B1" w:rsidP="005924B1">
      <w:pPr>
        <w:jc w:val="both"/>
        <w:rPr>
          <w:rFonts w:ascii="Tahoma" w:hAnsi="Tahoma" w:cs="Tahoma"/>
          <w:b/>
          <w:sz w:val="24"/>
          <w:szCs w:val="24"/>
        </w:rPr>
      </w:pPr>
      <w:r w:rsidRPr="005B333F">
        <w:rPr>
          <w:rFonts w:ascii="Tahoma" w:hAnsi="Tahoma" w:cs="Tahoma"/>
          <w:b/>
          <w:sz w:val="24"/>
          <w:szCs w:val="24"/>
        </w:rPr>
        <w:t>Parágrafo 8º. As indicações citadas nos parágrafos 3, 4 e 5 deste Artigo poderão ser feitas em datas diferentes, em razão das eleições em diferentes datas nas Entidades e, portanto, com diferentes datas para o vencimento dos seus mandatos, datas que serão controladas pelo Secretário Executivo.</w:t>
      </w:r>
    </w:p>
    <w:p w14:paraId="1337D853" w14:textId="77777777" w:rsidR="005924B1" w:rsidRPr="005B333F" w:rsidRDefault="005924B1" w:rsidP="005924B1">
      <w:pPr>
        <w:jc w:val="both"/>
        <w:rPr>
          <w:rFonts w:ascii="Tahoma" w:hAnsi="Tahoma" w:cs="Tahoma"/>
          <w:b/>
          <w:sz w:val="24"/>
          <w:szCs w:val="24"/>
        </w:rPr>
      </w:pPr>
      <w:bookmarkStart w:id="0" w:name="_Hlk78531429"/>
      <w:r w:rsidRPr="005B333F">
        <w:rPr>
          <w:rFonts w:ascii="Tahoma" w:hAnsi="Tahoma" w:cs="Tahoma"/>
          <w:b/>
          <w:sz w:val="24"/>
          <w:szCs w:val="24"/>
        </w:rPr>
        <w:t>Parágrafo 9º. Em se tratando de representantes oriundos de cargos estaduais ou federais, agraciados por esta Lei, automaticamente serão considerados membros aqueles que sejam os titulares dos cargos ou quem os represente legalmente, e os quais indicarão os seus respectivos suplentes.</w:t>
      </w:r>
    </w:p>
    <w:bookmarkEnd w:id="0"/>
    <w:p w14:paraId="73491BA0" w14:textId="77777777" w:rsidR="009467A8" w:rsidRDefault="009467A8" w:rsidP="005924B1">
      <w:pPr>
        <w:jc w:val="both"/>
        <w:rPr>
          <w:rFonts w:ascii="Tahoma" w:hAnsi="Tahoma" w:cs="Tahoma"/>
          <w:b/>
          <w:sz w:val="24"/>
          <w:szCs w:val="24"/>
        </w:rPr>
      </w:pPr>
    </w:p>
    <w:p w14:paraId="7E0CBBCB" w14:textId="5C563C03" w:rsidR="005924B1" w:rsidRPr="005B333F" w:rsidRDefault="005924B1" w:rsidP="005924B1">
      <w:pPr>
        <w:jc w:val="both"/>
        <w:rPr>
          <w:rFonts w:ascii="Tahoma" w:hAnsi="Tahoma" w:cs="Tahoma"/>
          <w:b/>
          <w:sz w:val="24"/>
          <w:szCs w:val="24"/>
        </w:rPr>
      </w:pPr>
      <w:r w:rsidRPr="005B333F">
        <w:rPr>
          <w:rFonts w:ascii="Tahoma" w:hAnsi="Tahoma" w:cs="Tahoma"/>
          <w:b/>
          <w:sz w:val="24"/>
          <w:szCs w:val="24"/>
        </w:rPr>
        <w:t>Artigo 2</w:t>
      </w:r>
      <w:r w:rsidRPr="005B333F">
        <w:rPr>
          <w:rFonts w:ascii="Tahoma" w:hAnsi="Tahoma" w:cs="Tahoma"/>
          <w:b/>
          <w:sz w:val="24"/>
          <w:szCs w:val="24"/>
          <w:vertAlign w:val="superscript"/>
        </w:rPr>
        <w:t>o</w:t>
      </w:r>
      <w:r w:rsidRPr="005B333F">
        <w:rPr>
          <w:rFonts w:ascii="Tahoma" w:hAnsi="Tahoma" w:cs="Tahoma"/>
          <w:b/>
          <w:sz w:val="24"/>
          <w:szCs w:val="24"/>
        </w:rPr>
        <w:t>.  O COMTUR de MONTE AZUL PAULISTA fica assim constituído:</w:t>
      </w:r>
    </w:p>
    <w:p w14:paraId="4C156E69" w14:textId="77777777" w:rsidR="005924B1" w:rsidRPr="005B333F" w:rsidRDefault="005924B1" w:rsidP="005924B1">
      <w:pPr>
        <w:jc w:val="both"/>
        <w:rPr>
          <w:rStyle w:val="nfase"/>
          <w:rFonts w:ascii="Tahoma" w:hAnsi="Tahoma" w:cs="Tahoma"/>
          <w:b/>
          <w:i w:val="0"/>
          <w:iCs w:val="0"/>
          <w:sz w:val="24"/>
          <w:szCs w:val="24"/>
          <w:u w:val="single"/>
        </w:rPr>
      </w:pPr>
      <w:r w:rsidRPr="005B333F">
        <w:rPr>
          <w:rStyle w:val="nfase"/>
          <w:rFonts w:ascii="Tahoma" w:hAnsi="Tahoma" w:cs="Tahoma"/>
          <w:b/>
          <w:i w:val="0"/>
          <w:iCs w:val="0"/>
          <w:sz w:val="24"/>
          <w:szCs w:val="24"/>
          <w:u w:val="single"/>
        </w:rPr>
        <w:t xml:space="preserve">Do Poder Público : </w:t>
      </w:r>
    </w:p>
    <w:p w14:paraId="53743773" w14:textId="77777777" w:rsidR="005924B1" w:rsidRPr="005B333F" w:rsidRDefault="005924B1" w:rsidP="005924B1">
      <w:pPr>
        <w:jc w:val="both"/>
        <w:rPr>
          <w:rStyle w:val="nfase"/>
          <w:rFonts w:ascii="Tahoma" w:hAnsi="Tahoma" w:cs="Tahoma"/>
          <w:b/>
          <w:i w:val="0"/>
          <w:iCs w:val="0"/>
          <w:sz w:val="24"/>
          <w:szCs w:val="24"/>
        </w:rPr>
      </w:pPr>
      <w:r w:rsidRPr="005B333F">
        <w:rPr>
          <w:rStyle w:val="nfase"/>
          <w:rFonts w:ascii="Tahoma" w:hAnsi="Tahoma" w:cs="Tahoma"/>
          <w:b/>
          <w:i w:val="0"/>
          <w:iCs w:val="0"/>
          <w:sz w:val="24"/>
          <w:szCs w:val="24"/>
        </w:rPr>
        <w:t>Um representante do Turismo;</w:t>
      </w:r>
    </w:p>
    <w:p w14:paraId="2C802A8B" w14:textId="77777777" w:rsidR="005924B1" w:rsidRPr="005B333F" w:rsidRDefault="005924B1" w:rsidP="005924B1">
      <w:pPr>
        <w:jc w:val="both"/>
        <w:rPr>
          <w:rStyle w:val="nfase"/>
          <w:rFonts w:ascii="Tahoma" w:hAnsi="Tahoma" w:cs="Tahoma"/>
          <w:b/>
          <w:i w:val="0"/>
          <w:iCs w:val="0"/>
          <w:sz w:val="24"/>
          <w:szCs w:val="24"/>
        </w:rPr>
      </w:pPr>
      <w:r w:rsidRPr="005B333F">
        <w:rPr>
          <w:rStyle w:val="nfase"/>
          <w:rFonts w:ascii="Tahoma" w:hAnsi="Tahoma" w:cs="Tahoma"/>
          <w:b/>
          <w:i w:val="0"/>
          <w:iCs w:val="0"/>
          <w:sz w:val="24"/>
          <w:szCs w:val="24"/>
        </w:rPr>
        <w:t>Um representante da Cultura;</w:t>
      </w:r>
    </w:p>
    <w:p w14:paraId="4BECE253" w14:textId="77777777" w:rsidR="005924B1" w:rsidRPr="005B333F" w:rsidRDefault="005924B1" w:rsidP="005924B1">
      <w:pPr>
        <w:jc w:val="both"/>
        <w:rPr>
          <w:rStyle w:val="nfase"/>
          <w:rFonts w:ascii="Tahoma" w:hAnsi="Tahoma" w:cs="Tahoma"/>
          <w:b/>
          <w:i w:val="0"/>
          <w:iCs w:val="0"/>
          <w:sz w:val="24"/>
          <w:szCs w:val="24"/>
        </w:rPr>
      </w:pPr>
      <w:r w:rsidRPr="005B333F">
        <w:rPr>
          <w:rStyle w:val="nfase"/>
          <w:rFonts w:ascii="Tahoma" w:hAnsi="Tahoma" w:cs="Tahoma"/>
          <w:b/>
          <w:i w:val="0"/>
          <w:iCs w:val="0"/>
          <w:sz w:val="24"/>
          <w:szCs w:val="24"/>
        </w:rPr>
        <w:t>Um representante do Meio Ambiente; e,</w:t>
      </w:r>
    </w:p>
    <w:p w14:paraId="59B35D19" w14:textId="77777777" w:rsidR="005924B1" w:rsidRDefault="005924B1" w:rsidP="005924B1">
      <w:pPr>
        <w:tabs>
          <w:tab w:val="right" w:pos="8505"/>
        </w:tabs>
        <w:jc w:val="both"/>
        <w:rPr>
          <w:rStyle w:val="nfase"/>
          <w:rFonts w:ascii="Tahoma" w:hAnsi="Tahoma" w:cs="Tahoma"/>
          <w:b/>
          <w:i w:val="0"/>
          <w:iCs w:val="0"/>
          <w:sz w:val="24"/>
          <w:szCs w:val="24"/>
        </w:rPr>
      </w:pPr>
      <w:r w:rsidRPr="005B333F">
        <w:rPr>
          <w:rStyle w:val="nfase"/>
          <w:rFonts w:ascii="Tahoma" w:hAnsi="Tahoma" w:cs="Tahoma"/>
          <w:b/>
          <w:i w:val="0"/>
          <w:iCs w:val="0"/>
          <w:sz w:val="24"/>
          <w:szCs w:val="24"/>
        </w:rPr>
        <w:t>Um representante da Educação.</w:t>
      </w:r>
    </w:p>
    <w:p w14:paraId="1319B9F5" w14:textId="77777777" w:rsidR="009467A8" w:rsidRDefault="009467A8" w:rsidP="005924B1">
      <w:pPr>
        <w:tabs>
          <w:tab w:val="right" w:pos="8505"/>
        </w:tabs>
        <w:jc w:val="both"/>
        <w:rPr>
          <w:rStyle w:val="nfase"/>
          <w:rFonts w:ascii="Tahoma" w:hAnsi="Tahoma" w:cs="Tahoma"/>
          <w:b/>
          <w:i w:val="0"/>
          <w:iCs w:val="0"/>
          <w:sz w:val="24"/>
          <w:szCs w:val="24"/>
        </w:rPr>
      </w:pPr>
    </w:p>
    <w:p w14:paraId="510764D8" w14:textId="77777777" w:rsidR="005924B1" w:rsidRDefault="005924B1" w:rsidP="005924B1">
      <w:pPr>
        <w:tabs>
          <w:tab w:val="right" w:pos="8505"/>
        </w:tabs>
        <w:jc w:val="both"/>
        <w:rPr>
          <w:rStyle w:val="nfase"/>
          <w:rFonts w:ascii="Tahoma" w:hAnsi="Tahoma" w:cs="Tahoma"/>
          <w:b/>
          <w:i w:val="0"/>
          <w:iCs w:val="0"/>
          <w:sz w:val="24"/>
          <w:szCs w:val="24"/>
        </w:rPr>
      </w:pPr>
    </w:p>
    <w:p w14:paraId="23B4875D" w14:textId="77777777" w:rsidR="005924B1" w:rsidRDefault="005924B1" w:rsidP="005924B1">
      <w:pPr>
        <w:tabs>
          <w:tab w:val="right" w:pos="8505"/>
        </w:tabs>
        <w:jc w:val="both"/>
        <w:rPr>
          <w:rStyle w:val="nfase"/>
          <w:rFonts w:ascii="Tahoma" w:hAnsi="Tahoma" w:cs="Tahoma"/>
          <w:b/>
          <w:i w:val="0"/>
          <w:iCs w:val="0"/>
          <w:sz w:val="24"/>
          <w:szCs w:val="24"/>
        </w:rPr>
      </w:pPr>
    </w:p>
    <w:p w14:paraId="5FB9CCE8" w14:textId="77777777" w:rsidR="005924B1" w:rsidRPr="005B333F" w:rsidRDefault="005924B1" w:rsidP="005924B1">
      <w:pPr>
        <w:tabs>
          <w:tab w:val="right" w:pos="8505"/>
        </w:tabs>
        <w:jc w:val="both"/>
        <w:rPr>
          <w:rStyle w:val="nfase"/>
          <w:rFonts w:ascii="Tahoma" w:hAnsi="Tahoma" w:cs="Tahoma"/>
          <w:b/>
          <w:i w:val="0"/>
          <w:iCs w:val="0"/>
          <w:sz w:val="24"/>
          <w:szCs w:val="24"/>
        </w:rPr>
      </w:pPr>
      <w:r>
        <w:rPr>
          <w:rStyle w:val="nfase"/>
          <w:rFonts w:ascii="Tahoma" w:hAnsi="Tahoma" w:cs="Tahoma"/>
          <w:b/>
          <w:i w:val="0"/>
          <w:iCs w:val="0"/>
          <w:sz w:val="24"/>
          <w:szCs w:val="24"/>
        </w:rPr>
        <w:tab/>
      </w:r>
    </w:p>
    <w:p w14:paraId="75F6BD1D" w14:textId="77777777" w:rsidR="005924B1" w:rsidRPr="005B333F" w:rsidRDefault="005924B1" w:rsidP="005924B1">
      <w:pPr>
        <w:jc w:val="both"/>
        <w:rPr>
          <w:rStyle w:val="nfase"/>
          <w:rFonts w:ascii="Tahoma" w:hAnsi="Tahoma" w:cs="Tahoma"/>
          <w:b/>
          <w:i w:val="0"/>
          <w:iCs w:val="0"/>
          <w:sz w:val="24"/>
          <w:szCs w:val="24"/>
        </w:rPr>
      </w:pPr>
    </w:p>
    <w:p w14:paraId="15C203C3" w14:textId="77777777" w:rsidR="005924B1" w:rsidRPr="005B333F" w:rsidRDefault="005924B1" w:rsidP="005924B1">
      <w:pPr>
        <w:jc w:val="both"/>
        <w:rPr>
          <w:rStyle w:val="nfase"/>
          <w:rFonts w:ascii="Tahoma" w:hAnsi="Tahoma" w:cs="Tahoma"/>
          <w:b/>
          <w:i w:val="0"/>
          <w:iCs w:val="0"/>
          <w:sz w:val="24"/>
          <w:szCs w:val="24"/>
          <w:u w:val="single"/>
        </w:rPr>
      </w:pPr>
      <w:r w:rsidRPr="005B333F">
        <w:rPr>
          <w:rStyle w:val="nfase"/>
          <w:rFonts w:ascii="Tahoma" w:hAnsi="Tahoma" w:cs="Tahoma"/>
          <w:b/>
          <w:i w:val="0"/>
          <w:iCs w:val="0"/>
          <w:sz w:val="24"/>
          <w:szCs w:val="24"/>
          <w:u w:val="single"/>
        </w:rPr>
        <w:t xml:space="preserve">Da Iniciativa Privada : </w:t>
      </w:r>
    </w:p>
    <w:p w14:paraId="44E65E0F" w14:textId="77777777" w:rsidR="005924B1" w:rsidRPr="005B333F" w:rsidRDefault="005924B1" w:rsidP="005924B1">
      <w:pPr>
        <w:jc w:val="both"/>
        <w:rPr>
          <w:rStyle w:val="nfase"/>
          <w:rFonts w:ascii="Tahoma" w:hAnsi="Tahoma" w:cs="Tahoma"/>
          <w:b/>
          <w:i w:val="0"/>
          <w:iCs w:val="0"/>
          <w:sz w:val="24"/>
          <w:szCs w:val="24"/>
        </w:rPr>
      </w:pPr>
      <w:r w:rsidRPr="005B333F">
        <w:rPr>
          <w:rStyle w:val="nfase"/>
          <w:rFonts w:ascii="Tahoma" w:hAnsi="Tahoma" w:cs="Tahoma"/>
          <w:b/>
          <w:i w:val="0"/>
          <w:iCs w:val="0"/>
          <w:sz w:val="24"/>
          <w:szCs w:val="24"/>
        </w:rPr>
        <w:t>Um representante dos Meios de Hospedagem;</w:t>
      </w:r>
    </w:p>
    <w:p w14:paraId="54B3358C" w14:textId="77777777" w:rsidR="005924B1" w:rsidRPr="005B333F" w:rsidRDefault="005924B1" w:rsidP="005924B1">
      <w:pPr>
        <w:jc w:val="both"/>
        <w:rPr>
          <w:rStyle w:val="nfase"/>
          <w:rFonts w:ascii="Tahoma" w:hAnsi="Tahoma" w:cs="Tahoma"/>
          <w:b/>
          <w:i w:val="0"/>
          <w:iCs w:val="0"/>
          <w:sz w:val="24"/>
          <w:szCs w:val="24"/>
        </w:rPr>
      </w:pPr>
      <w:r w:rsidRPr="005B333F">
        <w:rPr>
          <w:rStyle w:val="nfase"/>
          <w:rFonts w:ascii="Tahoma" w:hAnsi="Tahoma" w:cs="Tahoma"/>
          <w:b/>
          <w:i w:val="0"/>
          <w:iCs w:val="0"/>
          <w:sz w:val="24"/>
          <w:szCs w:val="24"/>
        </w:rPr>
        <w:t>Um representante dos Restaurantes e Bares Diferenciados;</w:t>
      </w:r>
    </w:p>
    <w:p w14:paraId="7A1A1C5D" w14:textId="77777777" w:rsidR="005924B1" w:rsidRPr="005B333F" w:rsidRDefault="005924B1" w:rsidP="005924B1">
      <w:pPr>
        <w:jc w:val="both"/>
        <w:rPr>
          <w:rStyle w:val="nfase"/>
          <w:rFonts w:ascii="Tahoma" w:hAnsi="Tahoma" w:cs="Tahoma"/>
          <w:b/>
          <w:i w:val="0"/>
          <w:iCs w:val="0"/>
          <w:sz w:val="24"/>
          <w:szCs w:val="24"/>
        </w:rPr>
      </w:pPr>
      <w:r w:rsidRPr="005B333F">
        <w:rPr>
          <w:rStyle w:val="nfase"/>
          <w:rFonts w:ascii="Tahoma" w:hAnsi="Tahoma" w:cs="Tahoma"/>
          <w:b/>
          <w:i w:val="0"/>
          <w:iCs w:val="0"/>
          <w:sz w:val="24"/>
          <w:szCs w:val="24"/>
        </w:rPr>
        <w:t>Um representante das Proprietários de Trailers;</w:t>
      </w:r>
    </w:p>
    <w:p w14:paraId="56BF1A30" w14:textId="77777777" w:rsidR="005924B1" w:rsidRPr="005B333F" w:rsidRDefault="005924B1" w:rsidP="005924B1">
      <w:pPr>
        <w:jc w:val="both"/>
        <w:rPr>
          <w:rStyle w:val="nfase"/>
          <w:rFonts w:ascii="Tahoma" w:hAnsi="Tahoma" w:cs="Tahoma"/>
          <w:b/>
          <w:i w:val="0"/>
          <w:iCs w:val="0"/>
          <w:sz w:val="24"/>
          <w:szCs w:val="24"/>
        </w:rPr>
      </w:pPr>
      <w:r w:rsidRPr="005B333F">
        <w:rPr>
          <w:rStyle w:val="nfase"/>
          <w:rFonts w:ascii="Tahoma" w:hAnsi="Tahoma" w:cs="Tahoma"/>
          <w:b/>
          <w:i w:val="0"/>
          <w:iCs w:val="0"/>
          <w:sz w:val="24"/>
          <w:szCs w:val="24"/>
        </w:rPr>
        <w:t>Um representante dos Agentes de Turismo;</w:t>
      </w:r>
    </w:p>
    <w:p w14:paraId="7C5C8DC2" w14:textId="77777777" w:rsidR="005924B1" w:rsidRPr="005B333F" w:rsidRDefault="005924B1" w:rsidP="005924B1">
      <w:pPr>
        <w:jc w:val="both"/>
        <w:rPr>
          <w:rStyle w:val="nfase"/>
          <w:rFonts w:ascii="Tahoma" w:hAnsi="Tahoma" w:cs="Tahoma"/>
          <w:b/>
          <w:i w:val="0"/>
          <w:iCs w:val="0"/>
          <w:sz w:val="24"/>
          <w:szCs w:val="24"/>
        </w:rPr>
      </w:pPr>
      <w:r w:rsidRPr="005B333F">
        <w:rPr>
          <w:rStyle w:val="nfase"/>
          <w:rFonts w:ascii="Tahoma" w:hAnsi="Tahoma" w:cs="Tahoma"/>
          <w:b/>
          <w:i w:val="0"/>
          <w:iCs w:val="0"/>
          <w:sz w:val="24"/>
          <w:szCs w:val="24"/>
        </w:rPr>
        <w:t>Um representante dos Artesãos;</w:t>
      </w:r>
    </w:p>
    <w:p w14:paraId="05B74204" w14:textId="77777777" w:rsidR="005924B1" w:rsidRPr="005B333F" w:rsidRDefault="005924B1" w:rsidP="005924B1">
      <w:pPr>
        <w:jc w:val="both"/>
        <w:rPr>
          <w:rStyle w:val="nfase"/>
          <w:rFonts w:ascii="Tahoma" w:hAnsi="Tahoma" w:cs="Tahoma"/>
          <w:b/>
          <w:i w:val="0"/>
          <w:iCs w:val="0"/>
          <w:sz w:val="24"/>
          <w:szCs w:val="24"/>
        </w:rPr>
      </w:pPr>
      <w:r w:rsidRPr="005B333F">
        <w:rPr>
          <w:rStyle w:val="nfase"/>
          <w:rFonts w:ascii="Tahoma" w:hAnsi="Tahoma" w:cs="Tahoma"/>
          <w:b/>
          <w:i w:val="0"/>
          <w:iCs w:val="0"/>
          <w:sz w:val="24"/>
          <w:szCs w:val="24"/>
        </w:rPr>
        <w:t>Um representante dos Proprietários de Postos de Combustíveis;</w:t>
      </w:r>
    </w:p>
    <w:p w14:paraId="626C54B7" w14:textId="77777777" w:rsidR="005924B1" w:rsidRPr="005B333F" w:rsidRDefault="005924B1" w:rsidP="005924B1">
      <w:pPr>
        <w:jc w:val="both"/>
        <w:rPr>
          <w:rStyle w:val="nfase"/>
          <w:rFonts w:ascii="Tahoma" w:hAnsi="Tahoma" w:cs="Tahoma"/>
          <w:b/>
          <w:i w:val="0"/>
          <w:iCs w:val="0"/>
          <w:sz w:val="24"/>
          <w:szCs w:val="24"/>
        </w:rPr>
      </w:pPr>
      <w:r w:rsidRPr="005B333F">
        <w:rPr>
          <w:rStyle w:val="nfase"/>
          <w:rFonts w:ascii="Tahoma" w:hAnsi="Tahoma" w:cs="Tahoma"/>
          <w:b/>
          <w:i w:val="0"/>
          <w:iCs w:val="0"/>
          <w:sz w:val="24"/>
          <w:szCs w:val="24"/>
        </w:rPr>
        <w:t>Um representante do Comércio; e,</w:t>
      </w:r>
    </w:p>
    <w:p w14:paraId="70FAD256" w14:textId="77777777" w:rsidR="005924B1" w:rsidRPr="005B333F" w:rsidRDefault="005924B1" w:rsidP="005924B1">
      <w:pPr>
        <w:jc w:val="both"/>
        <w:rPr>
          <w:rStyle w:val="nfase"/>
          <w:rFonts w:ascii="Tahoma" w:hAnsi="Tahoma" w:cs="Tahoma"/>
          <w:b/>
          <w:i w:val="0"/>
          <w:iCs w:val="0"/>
          <w:sz w:val="24"/>
          <w:szCs w:val="24"/>
        </w:rPr>
      </w:pPr>
      <w:r w:rsidRPr="005B333F">
        <w:rPr>
          <w:rStyle w:val="nfase"/>
          <w:rFonts w:ascii="Tahoma" w:hAnsi="Tahoma" w:cs="Tahoma"/>
          <w:b/>
          <w:i w:val="0"/>
          <w:iCs w:val="0"/>
          <w:sz w:val="24"/>
          <w:szCs w:val="24"/>
        </w:rPr>
        <w:t>Um representante da Imprensa.</w:t>
      </w:r>
    </w:p>
    <w:p w14:paraId="56B833A2" w14:textId="77777777" w:rsidR="005924B1" w:rsidRPr="005B333F" w:rsidRDefault="005924B1" w:rsidP="005924B1">
      <w:pPr>
        <w:jc w:val="both"/>
        <w:rPr>
          <w:rFonts w:ascii="Tahoma" w:hAnsi="Tahoma" w:cs="Tahoma"/>
          <w:b/>
          <w:sz w:val="24"/>
          <w:szCs w:val="24"/>
        </w:rPr>
      </w:pPr>
      <w:r w:rsidRPr="005B333F">
        <w:rPr>
          <w:rFonts w:ascii="Tahoma" w:hAnsi="Tahoma" w:cs="Tahoma"/>
          <w:b/>
          <w:sz w:val="24"/>
          <w:szCs w:val="24"/>
        </w:rPr>
        <w:t>Parágrafo Único:-  Para cada representação, entende-se um titular e um suplente.</w:t>
      </w:r>
    </w:p>
    <w:p w14:paraId="21DA730C" w14:textId="77777777" w:rsidR="005F184F" w:rsidRDefault="005F184F" w:rsidP="005924B1">
      <w:pPr>
        <w:tabs>
          <w:tab w:val="left" w:pos="3405"/>
        </w:tabs>
        <w:jc w:val="both"/>
        <w:rPr>
          <w:rFonts w:ascii="Tahoma" w:hAnsi="Tahoma" w:cs="Tahoma"/>
          <w:b/>
          <w:sz w:val="24"/>
          <w:szCs w:val="24"/>
        </w:rPr>
      </w:pPr>
    </w:p>
    <w:p w14:paraId="1B3AE805" w14:textId="63432474" w:rsidR="005924B1" w:rsidRPr="005B333F" w:rsidRDefault="005924B1" w:rsidP="005924B1">
      <w:pPr>
        <w:tabs>
          <w:tab w:val="left" w:pos="3405"/>
        </w:tabs>
        <w:jc w:val="both"/>
        <w:rPr>
          <w:rFonts w:ascii="Tahoma" w:hAnsi="Tahoma" w:cs="Tahoma"/>
          <w:b/>
          <w:sz w:val="24"/>
          <w:szCs w:val="24"/>
        </w:rPr>
      </w:pPr>
      <w:r w:rsidRPr="005B333F">
        <w:rPr>
          <w:rFonts w:ascii="Tahoma" w:hAnsi="Tahoma" w:cs="Tahoma"/>
          <w:b/>
          <w:sz w:val="24"/>
          <w:szCs w:val="24"/>
        </w:rPr>
        <w:t>Artigo 3</w:t>
      </w:r>
      <w:r w:rsidRPr="005B333F">
        <w:rPr>
          <w:rFonts w:ascii="Tahoma" w:hAnsi="Tahoma" w:cs="Tahoma"/>
          <w:b/>
          <w:sz w:val="24"/>
          <w:szCs w:val="24"/>
          <w:vertAlign w:val="superscript"/>
        </w:rPr>
        <w:t>o</w:t>
      </w:r>
      <w:r w:rsidRPr="005B333F">
        <w:rPr>
          <w:rFonts w:ascii="Tahoma" w:hAnsi="Tahoma" w:cs="Tahoma"/>
          <w:b/>
          <w:sz w:val="24"/>
          <w:szCs w:val="24"/>
        </w:rPr>
        <w:t>. Compete ao COMTUR e aos seus membros:</w:t>
      </w:r>
    </w:p>
    <w:p w14:paraId="659D7205" w14:textId="77777777" w:rsidR="005924B1" w:rsidRPr="005B333F" w:rsidRDefault="005924B1" w:rsidP="005924B1">
      <w:pPr>
        <w:jc w:val="both"/>
        <w:rPr>
          <w:rFonts w:ascii="Tahoma" w:hAnsi="Tahoma" w:cs="Tahoma"/>
          <w:b/>
          <w:sz w:val="24"/>
          <w:szCs w:val="24"/>
        </w:rPr>
      </w:pPr>
      <w:r w:rsidRPr="005B333F">
        <w:rPr>
          <w:rFonts w:ascii="Tahoma" w:hAnsi="Tahoma" w:cs="Tahoma"/>
          <w:b/>
          <w:sz w:val="24"/>
          <w:szCs w:val="24"/>
        </w:rPr>
        <w:t>Avaliar, opinar e propor sobre:</w:t>
      </w:r>
    </w:p>
    <w:p w14:paraId="08304EB9" w14:textId="77777777" w:rsidR="005924B1" w:rsidRPr="005B333F" w:rsidRDefault="005924B1" w:rsidP="005924B1">
      <w:pPr>
        <w:jc w:val="both"/>
        <w:rPr>
          <w:rFonts w:ascii="Tahoma" w:hAnsi="Tahoma" w:cs="Tahoma"/>
          <w:b/>
          <w:sz w:val="24"/>
          <w:szCs w:val="24"/>
        </w:rPr>
      </w:pPr>
      <w:bookmarkStart w:id="1" w:name="_Hlk78529822"/>
      <w:r w:rsidRPr="005B333F">
        <w:rPr>
          <w:rFonts w:ascii="Tahoma" w:hAnsi="Tahoma" w:cs="Tahoma"/>
          <w:b/>
          <w:sz w:val="24"/>
          <w:szCs w:val="24"/>
        </w:rPr>
        <w:t>a-1) a Política Municipal de Turismo;</w:t>
      </w:r>
    </w:p>
    <w:p w14:paraId="4048C9E0" w14:textId="77777777" w:rsidR="005924B1" w:rsidRPr="005B333F" w:rsidRDefault="005924B1" w:rsidP="005924B1">
      <w:pPr>
        <w:jc w:val="both"/>
        <w:rPr>
          <w:rFonts w:ascii="Tahoma" w:hAnsi="Tahoma" w:cs="Tahoma"/>
          <w:b/>
          <w:sz w:val="24"/>
          <w:szCs w:val="24"/>
        </w:rPr>
      </w:pPr>
      <w:r w:rsidRPr="005B333F">
        <w:rPr>
          <w:rFonts w:ascii="Tahoma" w:hAnsi="Tahoma" w:cs="Tahoma"/>
          <w:b/>
          <w:sz w:val="24"/>
          <w:szCs w:val="24"/>
        </w:rPr>
        <w:t xml:space="preserve">a-2) as Diretrizes Básicas observadas na citada Política; </w:t>
      </w:r>
    </w:p>
    <w:p w14:paraId="437578D5" w14:textId="77777777" w:rsidR="005924B1" w:rsidRPr="005B333F" w:rsidRDefault="005924B1" w:rsidP="005924B1">
      <w:pPr>
        <w:jc w:val="both"/>
        <w:rPr>
          <w:rFonts w:ascii="Tahoma" w:hAnsi="Tahoma" w:cs="Tahoma"/>
          <w:b/>
          <w:sz w:val="24"/>
          <w:szCs w:val="24"/>
        </w:rPr>
      </w:pPr>
      <w:r w:rsidRPr="005B333F">
        <w:rPr>
          <w:rFonts w:ascii="Tahoma" w:hAnsi="Tahoma" w:cs="Tahoma"/>
          <w:b/>
          <w:sz w:val="24"/>
          <w:szCs w:val="24"/>
        </w:rPr>
        <w:t xml:space="preserve">a-3) o Plano Diretor de Turismo trienal que vise o desenvolvimento e a expansão do Turismo, plano esse cuja confecção cabe à Prefeitura Municipal, e que dependerá da aprovação do </w:t>
      </w:r>
      <w:proofErr w:type="spellStart"/>
      <w:r w:rsidRPr="005B333F">
        <w:rPr>
          <w:rFonts w:ascii="Tahoma" w:hAnsi="Tahoma" w:cs="Tahoma"/>
          <w:b/>
          <w:sz w:val="24"/>
          <w:szCs w:val="24"/>
        </w:rPr>
        <w:t>Comtur</w:t>
      </w:r>
      <w:proofErr w:type="spellEnd"/>
      <w:r w:rsidRPr="005B333F">
        <w:rPr>
          <w:rFonts w:ascii="Tahoma" w:hAnsi="Tahoma" w:cs="Tahoma"/>
          <w:b/>
          <w:sz w:val="24"/>
          <w:szCs w:val="24"/>
        </w:rPr>
        <w:t xml:space="preserve"> e da Câmara Municipal para de ter a sua Lei homologada;</w:t>
      </w:r>
    </w:p>
    <w:p w14:paraId="0CA950C9" w14:textId="77777777" w:rsidR="005924B1" w:rsidRPr="005B333F" w:rsidRDefault="005924B1" w:rsidP="005924B1">
      <w:pPr>
        <w:jc w:val="both"/>
        <w:rPr>
          <w:rFonts w:ascii="Tahoma" w:hAnsi="Tahoma" w:cs="Tahoma"/>
          <w:b/>
          <w:sz w:val="24"/>
          <w:szCs w:val="24"/>
        </w:rPr>
      </w:pPr>
      <w:r w:rsidRPr="005B333F">
        <w:rPr>
          <w:rFonts w:ascii="Tahoma" w:hAnsi="Tahoma" w:cs="Tahoma"/>
          <w:b/>
          <w:sz w:val="24"/>
          <w:szCs w:val="24"/>
        </w:rPr>
        <w:t>a-4) os Instrumentos de estímulo ao desenvolvimento turístico;</w:t>
      </w:r>
    </w:p>
    <w:p w14:paraId="568CD47C" w14:textId="77777777" w:rsidR="005924B1" w:rsidRPr="005B333F" w:rsidRDefault="005924B1" w:rsidP="005924B1">
      <w:pPr>
        <w:jc w:val="both"/>
        <w:rPr>
          <w:rFonts w:ascii="Tahoma" w:hAnsi="Tahoma" w:cs="Tahoma"/>
          <w:b/>
          <w:sz w:val="24"/>
          <w:szCs w:val="24"/>
        </w:rPr>
      </w:pPr>
      <w:r w:rsidRPr="005B333F">
        <w:rPr>
          <w:rFonts w:ascii="Tahoma" w:hAnsi="Tahoma" w:cs="Tahoma"/>
          <w:b/>
          <w:sz w:val="24"/>
          <w:szCs w:val="24"/>
        </w:rPr>
        <w:t>a-5) os Assuntos atinentes ao turismo que lhe forem submetidos.</w:t>
      </w:r>
    </w:p>
    <w:bookmarkEnd w:id="1"/>
    <w:p w14:paraId="37FBCC09" w14:textId="77777777" w:rsidR="005924B1" w:rsidRPr="005B333F" w:rsidRDefault="005924B1" w:rsidP="005924B1">
      <w:pPr>
        <w:jc w:val="both"/>
        <w:rPr>
          <w:rFonts w:ascii="Tahoma" w:hAnsi="Tahoma" w:cs="Tahoma"/>
          <w:b/>
          <w:sz w:val="24"/>
          <w:szCs w:val="24"/>
        </w:rPr>
      </w:pPr>
      <w:r w:rsidRPr="005B333F">
        <w:rPr>
          <w:rFonts w:ascii="Tahoma" w:hAnsi="Tahoma" w:cs="Tahoma"/>
          <w:b/>
          <w:sz w:val="24"/>
          <w:szCs w:val="24"/>
        </w:rPr>
        <w:t>b) Inventariar, diagnosticar e manter atualizado o cadastro de informações de interesse turístico do Município e orientar a melhor divulgação do que estiver adequadamente disponível;</w:t>
      </w:r>
    </w:p>
    <w:p w14:paraId="1862BF20" w14:textId="77777777" w:rsidR="005924B1" w:rsidRPr="005B333F" w:rsidRDefault="005924B1" w:rsidP="005924B1">
      <w:pPr>
        <w:jc w:val="both"/>
        <w:rPr>
          <w:rFonts w:ascii="Tahoma" w:hAnsi="Tahoma" w:cs="Tahoma"/>
          <w:b/>
          <w:sz w:val="24"/>
          <w:szCs w:val="24"/>
        </w:rPr>
      </w:pPr>
      <w:r w:rsidRPr="005B333F">
        <w:rPr>
          <w:rFonts w:ascii="Tahoma" w:hAnsi="Tahoma" w:cs="Tahoma"/>
          <w:b/>
          <w:sz w:val="24"/>
          <w:szCs w:val="24"/>
        </w:rPr>
        <w:t>c) Programar e executar debates sobre os temas de interesse turístico para a cidade e região, com pessoas experientes convidadas e com a participação popular;</w:t>
      </w:r>
    </w:p>
    <w:p w14:paraId="16079A2C" w14:textId="77777777" w:rsidR="005924B1" w:rsidRPr="005B333F" w:rsidRDefault="005924B1" w:rsidP="005924B1">
      <w:pPr>
        <w:jc w:val="both"/>
        <w:rPr>
          <w:rFonts w:ascii="Tahoma" w:hAnsi="Tahoma" w:cs="Tahoma"/>
          <w:b/>
          <w:sz w:val="24"/>
          <w:szCs w:val="24"/>
        </w:rPr>
      </w:pPr>
      <w:r w:rsidRPr="005B333F">
        <w:rPr>
          <w:rFonts w:ascii="Tahoma" w:hAnsi="Tahoma" w:cs="Tahoma"/>
          <w:b/>
          <w:sz w:val="24"/>
          <w:szCs w:val="24"/>
        </w:rPr>
        <w:t>d) Manter intercâmbio com as diversas Entidades de Turismo do Município ou fora dele, sejam ou não oficiais, para um maior aproveitamento do potencial local;</w:t>
      </w:r>
    </w:p>
    <w:p w14:paraId="3CB250F1" w14:textId="77777777" w:rsidR="005924B1" w:rsidRDefault="005924B1" w:rsidP="005924B1">
      <w:pPr>
        <w:jc w:val="both"/>
        <w:rPr>
          <w:rFonts w:ascii="Tahoma" w:hAnsi="Tahoma" w:cs="Tahoma"/>
          <w:b/>
          <w:sz w:val="24"/>
          <w:szCs w:val="24"/>
        </w:rPr>
      </w:pPr>
    </w:p>
    <w:p w14:paraId="43483CC7" w14:textId="77777777" w:rsidR="005F184F" w:rsidRDefault="005F184F" w:rsidP="005924B1">
      <w:pPr>
        <w:jc w:val="both"/>
        <w:rPr>
          <w:rFonts w:ascii="Tahoma" w:hAnsi="Tahoma" w:cs="Tahoma"/>
          <w:b/>
          <w:sz w:val="24"/>
          <w:szCs w:val="24"/>
        </w:rPr>
      </w:pPr>
    </w:p>
    <w:p w14:paraId="3CA7504E" w14:textId="77777777" w:rsidR="005F184F" w:rsidRPr="005B333F" w:rsidRDefault="005F184F" w:rsidP="005924B1">
      <w:pPr>
        <w:jc w:val="both"/>
        <w:rPr>
          <w:rFonts w:ascii="Tahoma" w:hAnsi="Tahoma" w:cs="Tahoma"/>
          <w:b/>
          <w:sz w:val="24"/>
          <w:szCs w:val="24"/>
        </w:rPr>
      </w:pPr>
    </w:p>
    <w:p w14:paraId="1FD807EB" w14:textId="77777777" w:rsidR="005924B1" w:rsidRPr="005B333F" w:rsidRDefault="005924B1" w:rsidP="005924B1">
      <w:pPr>
        <w:jc w:val="both"/>
        <w:rPr>
          <w:rFonts w:ascii="Tahoma" w:hAnsi="Tahoma" w:cs="Tahoma"/>
          <w:b/>
          <w:sz w:val="24"/>
          <w:szCs w:val="24"/>
        </w:rPr>
      </w:pPr>
      <w:r w:rsidRPr="005B333F">
        <w:rPr>
          <w:rFonts w:ascii="Tahoma" w:hAnsi="Tahoma" w:cs="Tahoma"/>
          <w:b/>
          <w:sz w:val="24"/>
          <w:szCs w:val="24"/>
        </w:rPr>
        <w:t>e) Propor resoluções, instruções regulamentares ou atos necessários ao pleno exercício de suas funções, bem como modificações ou supressões de exigências administrativas ou regulamentares que dificultem as atividades de turismo em seus diversos segmentos;</w:t>
      </w:r>
    </w:p>
    <w:p w14:paraId="4F7013A0" w14:textId="77777777" w:rsidR="005924B1" w:rsidRPr="005B333F" w:rsidRDefault="005924B1" w:rsidP="005924B1">
      <w:pPr>
        <w:jc w:val="both"/>
        <w:rPr>
          <w:rFonts w:ascii="Tahoma" w:hAnsi="Tahoma" w:cs="Tahoma"/>
          <w:b/>
          <w:sz w:val="24"/>
          <w:szCs w:val="24"/>
        </w:rPr>
      </w:pPr>
      <w:r w:rsidRPr="005B333F">
        <w:rPr>
          <w:rFonts w:ascii="Tahoma" w:hAnsi="Tahoma" w:cs="Tahoma"/>
          <w:b/>
          <w:sz w:val="24"/>
          <w:szCs w:val="24"/>
        </w:rPr>
        <w:t>f) Propor programas e projetos nos segmentos do Turismo visando incrementar o fluxo de turistas e de eventos para a Cidade;</w:t>
      </w:r>
    </w:p>
    <w:p w14:paraId="379176EC" w14:textId="77777777" w:rsidR="005924B1" w:rsidRPr="005B333F" w:rsidRDefault="005924B1" w:rsidP="005924B1">
      <w:pPr>
        <w:jc w:val="both"/>
        <w:rPr>
          <w:rFonts w:ascii="Tahoma" w:hAnsi="Tahoma" w:cs="Tahoma"/>
          <w:b/>
          <w:sz w:val="24"/>
          <w:szCs w:val="24"/>
        </w:rPr>
      </w:pPr>
      <w:r w:rsidRPr="005B333F">
        <w:rPr>
          <w:rFonts w:ascii="Tahoma" w:hAnsi="Tahoma" w:cs="Tahoma"/>
          <w:b/>
          <w:sz w:val="24"/>
          <w:szCs w:val="24"/>
        </w:rPr>
        <w:t>g) Propor diretrizes de implementação do Turismo através de órgãos municipais e os serviços prestados pela iniciativa privada com o objetivo de prover a infraestrutura local adequada à implementação do Turismo em todos os seus segmentos;</w:t>
      </w:r>
    </w:p>
    <w:p w14:paraId="32724218" w14:textId="77777777" w:rsidR="005924B1" w:rsidRPr="005B333F" w:rsidRDefault="005924B1" w:rsidP="005924B1">
      <w:pPr>
        <w:jc w:val="both"/>
        <w:rPr>
          <w:rFonts w:ascii="Tahoma" w:hAnsi="Tahoma" w:cs="Tahoma"/>
          <w:b/>
          <w:sz w:val="24"/>
          <w:szCs w:val="24"/>
        </w:rPr>
      </w:pPr>
      <w:bookmarkStart w:id="2" w:name="_Hlk78529985"/>
      <w:r w:rsidRPr="005B333F">
        <w:rPr>
          <w:rFonts w:ascii="Tahoma" w:hAnsi="Tahoma" w:cs="Tahoma"/>
          <w:b/>
          <w:sz w:val="24"/>
          <w:szCs w:val="24"/>
        </w:rPr>
        <w:t>h) Promover e divulgar as atividades ligadas ao Turismo do Município participando de feiras, salões, exposições e eventos, bem como apoiar a Prefeitura na realização de feiras, congressos, seminários, eventos e outros, projetados para a própria cidade;</w:t>
      </w:r>
    </w:p>
    <w:bookmarkEnd w:id="2"/>
    <w:p w14:paraId="137212E7" w14:textId="77777777" w:rsidR="005924B1" w:rsidRPr="005B333F" w:rsidRDefault="005924B1" w:rsidP="005924B1">
      <w:pPr>
        <w:jc w:val="both"/>
        <w:rPr>
          <w:rFonts w:ascii="Tahoma" w:hAnsi="Tahoma" w:cs="Tahoma"/>
          <w:b/>
          <w:sz w:val="24"/>
          <w:szCs w:val="24"/>
        </w:rPr>
      </w:pPr>
      <w:r w:rsidRPr="005B333F">
        <w:rPr>
          <w:rFonts w:ascii="Tahoma" w:hAnsi="Tahoma" w:cs="Tahoma"/>
          <w:b/>
          <w:sz w:val="24"/>
          <w:szCs w:val="24"/>
        </w:rPr>
        <w:t xml:space="preserve">i) Propor formas de captação de recursos para o desenvolvimento do Turismo no Município, emitindo parecer relativo a financiamento de iniciativas, planos, programas e projetos que visem o desenvolvimento da Indústria Turística; </w:t>
      </w:r>
    </w:p>
    <w:p w14:paraId="6D09ADE5" w14:textId="77777777" w:rsidR="005924B1" w:rsidRPr="005B333F" w:rsidRDefault="005924B1" w:rsidP="005924B1">
      <w:pPr>
        <w:jc w:val="both"/>
        <w:rPr>
          <w:rFonts w:ascii="Tahoma" w:hAnsi="Tahoma" w:cs="Tahoma"/>
          <w:b/>
          <w:sz w:val="24"/>
          <w:szCs w:val="24"/>
        </w:rPr>
      </w:pPr>
      <w:r w:rsidRPr="005B333F">
        <w:rPr>
          <w:rFonts w:ascii="Tahoma" w:hAnsi="Tahoma" w:cs="Tahoma"/>
          <w:b/>
          <w:sz w:val="24"/>
          <w:szCs w:val="24"/>
        </w:rPr>
        <w:t>j) Colaborar com a Prefeitura e suas Secretarias nos assuntos pertinentes, sempre que solicitado;</w:t>
      </w:r>
    </w:p>
    <w:p w14:paraId="50CA6E4E" w14:textId="77777777" w:rsidR="005924B1" w:rsidRPr="005B333F" w:rsidRDefault="005924B1" w:rsidP="005924B1">
      <w:pPr>
        <w:jc w:val="both"/>
        <w:rPr>
          <w:rFonts w:ascii="Tahoma" w:hAnsi="Tahoma" w:cs="Tahoma"/>
          <w:b/>
          <w:sz w:val="24"/>
          <w:szCs w:val="24"/>
        </w:rPr>
      </w:pPr>
      <w:r w:rsidRPr="005B333F">
        <w:rPr>
          <w:rFonts w:ascii="Tahoma" w:hAnsi="Tahoma" w:cs="Tahoma"/>
          <w:b/>
          <w:sz w:val="24"/>
          <w:szCs w:val="24"/>
        </w:rPr>
        <w:t>k) Formar Grupos de Trabalho para desenvolver estudos em assuntos específicos, com prazo para a conclusão dos trabalhos e apresentação de relatório ao plenário;</w:t>
      </w:r>
    </w:p>
    <w:p w14:paraId="0EF009DF" w14:textId="77777777" w:rsidR="005924B1" w:rsidRPr="005B333F" w:rsidRDefault="005924B1" w:rsidP="005924B1">
      <w:pPr>
        <w:jc w:val="both"/>
        <w:rPr>
          <w:rFonts w:ascii="Tahoma" w:hAnsi="Tahoma" w:cs="Tahoma"/>
          <w:b/>
          <w:sz w:val="24"/>
          <w:szCs w:val="24"/>
        </w:rPr>
      </w:pPr>
      <w:r w:rsidRPr="005B333F">
        <w:rPr>
          <w:rFonts w:ascii="Tahoma" w:hAnsi="Tahoma" w:cs="Tahoma"/>
          <w:b/>
          <w:sz w:val="24"/>
          <w:szCs w:val="24"/>
        </w:rPr>
        <w:t>l) Sugerir medidas ou atos regulamentares referentes à exploração de serviços turísticos no Município;</w:t>
      </w:r>
    </w:p>
    <w:p w14:paraId="7D285BCB" w14:textId="77777777" w:rsidR="005924B1" w:rsidRPr="005B333F" w:rsidRDefault="005924B1" w:rsidP="005924B1">
      <w:pPr>
        <w:jc w:val="both"/>
        <w:rPr>
          <w:rFonts w:ascii="Tahoma" w:hAnsi="Tahoma" w:cs="Tahoma"/>
          <w:b/>
          <w:sz w:val="24"/>
          <w:szCs w:val="24"/>
        </w:rPr>
      </w:pPr>
      <w:r w:rsidRPr="005B333F">
        <w:rPr>
          <w:rFonts w:ascii="Tahoma" w:hAnsi="Tahoma" w:cs="Tahoma"/>
          <w:b/>
          <w:sz w:val="24"/>
          <w:szCs w:val="24"/>
        </w:rPr>
        <w:t>m) Sugerir a celebração de convênios com Entidades, Municípios, Estados ou União, e opinar sobre eles quando for solicitado;</w:t>
      </w:r>
    </w:p>
    <w:p w14:paraId="60574251" w14:textId="77777777" w:rsidR="005924B1" w:rsidRPr="005B333F" w:rsidRDefault="005924B1" w:rsidP="005924B1">
      <w:pPr>
        <w:jc w:val="both"/>
        <w:rPr>
          <w:rFonts w:ascii="Tahoma" w:hAnsi="Tahoma" w:cs="Tahoma"/>
          <w:b/>
          <w:sz w:val="24"/>
          <w:szCs w:val="24"/>
        </w:rPr>
      </w:pPr>
      <w:r w:rsidRPr="005B333F">
        <w:rPr>
          <w:rFonts w:ascii="Tahoma" w:hAnsi="Tahoma" w:cs="Tahoma"/>
          <w:b/>
          <w:sz w:val="24"/>
          <w:szCs w:val="24"/>
        </w:rPr>
        <w:t>n) Indicar, quando solicitado, representantes para integrarem delegações do Município a congressos, convenções, reuniões, salões ou quaisquer acontecimentos que ofereçam interesse à Política Municipal de Turismo;</w:t>
      </w:r>
    </w:p>
    <w:p w14:paraId="7ADB307F" w14:textId="77777777" w:rsidR="005924B1" w:rsidRPr="005B333F" w:rsidRDefault="005924B1" w:rsidP="005924B1">
      <w:pPr>
        <w:jc w:val="both"/>
        <w:rPr>
          <w:rFonts w:ascii="Tahoma" w:hAnsi="Tahoma" w:cs="Tahoma"/>
          <w:b/>
          <w:sz w:val="24"/>
          <w:szCs w:val="24"/>
        </w:rPr>
      </w:pPr>
      <w:r w:rsidRPr="005B333F">
        <w:rPr>
          <w:rFonts w:ascii="Tahoma" w:hAnsi="Tahoma" w:cs="Tahoma"/>
          <w:b/>
          <w:sz w:val="24"/>
          <w:szCs w:val="24"/>
        </w:rPr>
        <w:t>o) Elaborar e aprovar o Calendário Turístico do Município;</w:t>
      </w:r>
    </w:p>
    <w:p w14:paraId="4DCEE64A" w14:textId="77777777" w:rsidR="005924B1" w:rsidRPr="005B333F" w:rsidRDefault="005924B1" w:rsidP="005924B1">
      <w:pPr>
        <w:jc w:val="both"/>
        <w:rPr>
          <w:rFonts w:ascii="Tahoma" w:hAnsi="Tahoma" w:cs="Tahoma"/>
          <w:b/>
          <w:sz w:val="24"/>
          <w:szCs w:val="24"/>
        </w:rPr>
      </w:pPr>
      <w:r w:rsidRPr="005B333F">
        <w:rPr>
          <w:rFonts w:ascii="Tahoma" w:hAnsi="Tahoma" w:cs="Tahoma"/>
          <w:b/>
          <w:sz w:val="24"/>
          <w:szCs w:val="24"/>
        </w:rPr>
        <w:t>p) Monitorar o crescimento do Turismo no Município, propondo medidas que atendam à sua capacidade turística;</w:t>
      </w:r>
    </w:p>
    <w:p w14:paraId="70767F7D" w14:textId="77777777" w:rsidR="005924B1" w:rsidRPr="005B333F" w:rsidRDefault="005924B1" w:rsidP="005924B1">
      <w:pPr>
        <w:jc w:val="both"/>
        <w:rPr>
          <w:rFonts w:ascii="Tahoma" w:hAnsi="Tahoma" w:cs="Tahoma"/>
          <w:b/>
          <w:sz w:val="24"/>
          <w:szCs w:val="24"/>
        </w:rPr>
      </w:pPr>
      <w:r w:rsidRPr="005B333F">
        <w:rPr>
          <w:rFonts w:ascii="Tahoma" w:hAnsi="Tahoma" w:cs="Tahoma"/>
          <w:b/>
          <w:sz w:val="24"/>
          <w:szCs w:val="24"/>
        </w:rPr>
        <w:t>q) Analisar reclamações e sugestões encaminhadas por turistas e propor medidas pertinentes à melhoria da prestação dos serviços turísticos locais;</w:t>
      </w:r>
    </w:p>
    <w:p w14:paraId="0D05E37C" w14:textId="77777777" w:rsidR="005924B1" w:rsidRDefault="005924B1" w:rsidP="005924B1">
      <w:pPr>
        <w:jc w:val="both"/>
        <w:rPr>
          <w:rFonts w:ascii="Tahoma" w:hAnsi="Tahoma" w:cs="Tahoma"/>
          <w:b/>
          <w:sz w:val="24"/>
          <w:szCs w:val="24"/>
        </w:rPr>
      </w:pPr>
    </w:p>
    <w:p w14:paraId="7E92CAC0" w14:textId="77777777" w:rsidR="005F184F" w:rsidRPr="005B333F" w:rsidRDefault="005F184F" w:rsidP="005924B1">
      <w:pPr>
        <w:jc w:val="both"/>
        <w:rPr>
          <w:rFonts w:ascii="Tahoma" w:hAnsi="Tahoma" w:cs="Tahoma"/>
          <w:b/>
          <w:sz w:val="24"/>
          <w:szCs w:val="24"/>
        </w:rPr>
      </w:pPr>
    </w:p>
    <w:p w14:paraId="0CCE220A" w14:textId="607923AE" w:rsidR="005924B1" w:rsidRPr="005B333F" w:rsidRDefault="005924B1" w:rsidP="005924B1">
      <w:pPr>
        <w:jc w:val="both"/>
        <w:rPr>
          <w:rFonts w:ascii="Tahoma" w:hAnsi="Tahoma" w:cs="Tahoma"/>
          <w:b/>
          <w:sz w:val="24"/>
          <w:szCs w:val="24"/>
        </w:rPr>
      </w:pPr>
      <w:bookmarkStart w:id="3" w:name="_Hlk515876178"/>
      <w:r w:rsidRPr="005B333F">
        <w:rPr>
          <w:rFonts w:ascii="Tahoma" w:hAnsi="Tahoma" w:cs="Tahoma"/>
          <w:b/>
          <w:sz w:val="24"/>
          <w:szCs w:val="24"/>
        </w:rPr>
        <w:t>r) Decidir sobre a aprovação dos projetos que serão encaminhados para o DADETUR, conforme a Lei Estadual Complementar 1.261/2015 e Lei Estadual 16.283/16;</w:t>
      </w:r>
      <w:bookmarkEnd w:id="3"/>
    </w:p>
    <w:p w14:paraId="5AFC99D8" w14:textId="77777777" w:rsidR="005924B1" w:rsidRPr="005B333F" w:rsidRDefault="005924B1" w:rsidP="005924B1">
      <w:pPr>
        <w:jc w:val="both"/>
        <w:rPr>
          <w:rFonts w:ascii="Tahoma" w:hAnsi="Tahoma" w:cs="Tahoma"/>
          <w:b/>
          <w:sz w:val="24"/>
          <w:szCs w:val="24"/>
        </w:rPr>
      </w:pPr>
      <w:r w:rsidRPr="005B333F">
        <w:rPr>
          <w:rFonts w:ascii="Tahoma" w:hAnsi="Tahoma" w:cs="Tahoma"/>
          <w:b/>
          <w:sz w:val="24"/>
          <w:szCs w:val="24"/>
        </w:rPr>
        <w:t>s) Acompanhar, avaliar e fiscalizar a gestão de recursos constantes do Fundo Municipal de Turismo e dos recursos advindos da Lei Estadual complementar 1.261/2015, opinando sobre as prestações de contas, balancetes e demonstrativos econômico-financeiros referentes às respectivas movimentações;</w:t>
      </w:r>
    </w:p>
    <w:p w14:paraId="48F35545" w14:textId="77777777" w:rsidR="005924B1" w:rsidRPr="005B333F" w:rsidRDefault="005924B1" w:rsidP="005924B1">
      <w:pPr>
        <w:jc w:val="both"/>
        <w:rPr>
          <w:rFonts w:ascii="Tahoma" w:hAnsi="Tahoma" w:cs="Tahoma"/>
          <w:b/>
          <w:sz w:val="24"/>
          <w:szCs w:val="24"/>
        </w:rPr>
      </w:pPr>
      <w:r w:rsidRPr="005B333F">
        <w:rPr>
          <w:rFonts w:ascii="Tahoma" w:hAnsi="Tahoma" w:cs="Tahoma"/>
          <w:b/>
          <w:sz w:val="24"/>
          <w:szCs w:val="24"/>
        </w:rPr>
        <w:t>t) Conceder homenagens às pessoas e instituições com relevantes serviços prestados na área de turismo;</w:t>
      </w:r>
    </w:p>
    <w:p w14:paraId="3D98CB49" w14:textId="77777777" w:rsidR="005924B1" w:rsidRPr="005B333F" w:rsidRDefault="005924B1" w:rsidP="005924B1">
      <w:pPr>
        <w:jc w:val="both"/>
        <w:rPr>
          <w:rFonts w:ascii="Tahoma" w:hAnsi="Tahoma" w:cs="Tahoma"/>
          <w:b/>
          <w:sz w:val="24"/>
          <w:szCs w:val="24"/>
        </w:rPr>
      </w:pPr>
      <w:r w:rsidRPr="005B333F">
        <w:rPr>
          <w:rFonts w:ascii="Tahoma" w:hAnsi="Tahoma" w:cs="Tahoma"/>
          <w:b/>
          <w:sz w:val="24"/>
          <w:szCs w:val="24"/>
        </w:rPr>
        <w:t>u) Eleger, entre os seus pares da iniciativa privada, o seu Presidente em votação secreta na primeira reunião de ano par;</w:t>
      </w:r>
    </w:p>
    <w:p w14:paraId="1C772A3D" w14:textId="77777777" w:rsidR="005924B1" w:rsidRPr="005B333F" w:rsidRDefault="005924B1" w:rsidP="005924B1">
      <w:pPr>
        <w:jc w:val="both"/>
        <w:rPr>
          <w:rFonts w:ascii="Tahoma" w:hAnsi="Tahoma" w:cs="Tahoma"/>
          <w:b/>
          <w:sz w:val="24"/>
          <w:szCs w:val="24"/>
        </w:rPr>
      </w:pPr>
      <w:r w:rsidRPr="005B333F">
        <w:rPr>
          <w:rFonts w:ascii="Tahoma" w:hAnsi="Tahoma" w:cs="Tahoma"/>
          <w:b/>
          <w:sz w:val="24"/>
          <w:szCs w:val="24"/>
        </w:rPr>
        <w:t>v) Organizar e manter o seu Regimento Interno.</w:t>
      </w:r>
    </w:p>
    <w:p w14:paraId="229C39A2" w14:textId="77777777" w:rsidR="005924B1" w:rsidRPr="005B333F" w:rsidRDefault="005924B1" w:rsidP="005924B1">
      <w:pPr>
        <w:jc w:val="both"/>
        <w:rPr>
          <w:rFonts w:ascii="Tahoma" w:hAnsi="Tahoma" w:cs="Tahoma"/>
          <w:b/>
          <w:sz w:val="24"/>
          <w:szCs w:val="24"/>
        </w:rPr>
      </w:pPr>
    </w:p>
    <w:p w14:paraId="5E5BBCAA" w14:textId="77777777" w:rsidR="005924B1" w:rsidRPr="005B333F" w:rsidRDefault="005924B1" w:rsidP="005924B1">
      <w:pPr>
        <w:jc w:val="both"/>
        <w:rPr>
          <w:rFonts w:ascii="Tahoma" w:hAnsi="Tahoma" w:cs="Tahoma"/>
          <w:b/>
          <w:sz w:val="24"/>
          <w:szCs w:val="24"/>
        </w:rPr>
      </w:pPr>
      <w:r w:rsidRPr="005B333F">
        <w:rPr>
          <w:rFonts w:ascii="Tahoma" w:hAnsi="Tahoma" w:cs="Tahoma"/>
          <w:b/>
          <w:sz w:val="24"/>
          <w:szCs w:val="24"/>
        </w:rPr>
        <w:t>Artigo 4</w:t>
      </w:r>
      <w:r w:rsidRPr="005B333F">
        <w:rPr>
          <w:rFonts w:ascii="Tahoma" w:hAnsi="Tahoma" w:cs="Tahoma"/>
          <w:b/>
          <w:sz w:val="24"/>
          <w:szCs w:val="24"/>
          <w:vertAlign w:val="superscript"/>
        </w:rPr>
        <w:t>o</w:t>
      </w:r>
      <w:r w:rsidRPr="005B333F">
        <w:rPr>
          <w:rFonts w:ascii="Tahoma" w:hAnsi="Tahoma" w:cs="Tahoma"/>
          <w:b/>
          <w:sz w:val="24"/>
          <w:szCs w:val="24"/>
        </w:rPr>
        <w:t>. Compete à presidência do COMTUR:</w:t>
      </w:r>
    </w:p>
    <w:p w14:paraId="3CE3DA5E" w14:textId="77777777" w:rsidR="005924B1" w:rsidRPr="005B333F" w:rsidRDefault="005924B1" w:rsidP="005924B1">
      <w:pPr>
        <w:rPr>
          <w:rStyle w:val="Forte"/>
          <w:rFonts w:ascii="Tahoma" w:hAnsi="Tahoma" w:cs="Tahoma"/>
          <w:bCs w:val="0"/>
          <w:sz w:val="24"/>
          <w:szCs w:val="24"/>
        </w:rPr>
      </w:pPr>
      <w:r w:rsidRPr="005B333F">
        <w:rPr>
          <w:rStyle w:val="Forte"/>
          <w:rFonts w:ascii="Tahoma" w:hAnsi="Tahoma" w:cs="Tahoma"/>
          <w:bCs w:val="0"/>
          <w:sz w:val="24"/>
          <w:szCs w:val="24"/>
        </w:rPr>
        <w:t>Representar</w:t>
      </w:r>
      <w:r w:rsidRPr="005B333F">
        <w:rPr>
          <w:rStyle w:val="Forte"/>
          <w:rFonts w:ascii="Tahoma" w:hAnsi="Tahoma" w:cs="Tahoma"/>
          <w:bCs w:val="0"/>
          <w:sz w:val="24"/>
          <w:szCs w:val="24"/>
        </w:rPr>
        <w:tab/>
        <w:t>o COMTUR em suas relações com terceiros;</w:t>
      </w:r>
    </w:p>
    <w:p w14:paraId="0C3D0C57" w14:textId="77777777" w:rsidR="005924B1" w:rsidRPr="005B333F" w:rsidRDefault="005924B1" w:rsidP="005924B1">
      <w:pPr>
        <w:jc w:val="both"/>
        <w:rPr>
          <w:rFonts w:ascii="Tahoma" w:hAnsi="Tahoma" w:cs="Tahoma"/>
          <w:b/>
          <w:sz w:val="24"/>
          <w:szCs w:val="24"/>
        </w:rPr>
      </w:pPr>
      <w:r w:rsidRPr="005B333F">
        <w:rPr>
          <w:rFonts w:ascii="Tahoma" w:hAnsi="Tahoma" w:cs="Tahoma"/>
          <w:b/>
          <w:sz w:val="24"/>
          <w:szCs w:val="24"/>
        </w:rPr>
        <w:t>Dar posse aos seus membros;</w:t>
      </w:r>
    </w:p>
    <w:p w14:paraId="1D0F0C59" w14:textId="77777777" w:rsidR="005924B1" w:rsidRPr="005B333F" w:rsidRDefault="005924B1" w:rsidP="005924B1">
      <w:pPr>
        <w:jc w:val="both"/>
        <w:rPr>
          <w:rFonts w:ascii="Tahoma" w:hAnsi="Tahoma" w:cs="Tahoma"/>
          <w:b/>
          <w:sz w:val="24"/>
          <w:szCs w:val="24"/>
        </w:rPr>
      </w:pPr>
      <w:r w:rsidRPr="005B333F">
        <w:rPr>
          <w:rFonts w:ascii="Tahoma" w:hAnsi="Tahoma" w:cs="Tahoma"/>
          <w:b/>
          <w:sz w:val="24"/>
          <w:szCs w:val="24"/>
        </w:rPr>
        <w:t>Convocar as reuniões;</w:t>
      </w:r>
    </w:p>
    <w:p w14:paraId="65596249" w14:textId="77777777" w:rsidR="005924B1" w:rsidRPr="005B333F" w:rsidRDefault="005924B1" w:rsidP="005924B1">
      <w:pPr>
        <w:jc w:val="both"/>
        <w:rPr>
          <w:rFonts w:ascii="Tahoma" w:hAnsi="Tahoma" w:cs="Tahoma"/>
          <w:b/>
          <w:sz w:val="24"/>
          <w:szCs w:val="24"/>
        </w:rPr>
      </w:pPr>
      <w:r w:rsidRPr="005B333F">
        <w:rPr>
          <w:rFonts w:ascii="Tahoma" w:hAnsi="Tahoma" w:cs="Tahoma"/>
          <w:b/>
          <w:sz w:val="24"/>
          <w:szCs w:val="24"/>
        </w:rPr>
        <w:t>Definir a pauta, abrir, orientar e encerrar as reuniões;</w:t>
      </w:r>
    </w:p>
    <w:p w14:paraId="311C6DF3" w14:textId="77777777" w:rsidR="005924B1" w:rsidRPr="005B333F" w:rsidRDefault="005924B1" w:rsidP="005924B1">
      <w:pPr>
        <w:jc w:val="both"/>
        <w:rPr>
          <w:rFonts w:ascii="Tahoma" w:hAnsi="Tahoma" w:cs="Tahoma"/>
          <w:b/>
          <w:sz w:val="24"/>
          <w:szCs w:val="24"/>
        </w:rPr>
      </w:pPr>
      <w:r w:rsidRPr="005B333F">
        <w:rPr>
          <w:rFonts w:ascii="Tahoma" w:hAnsi="Tahoma" w:cs="Tahoma"/>
          <w:b/>
          <w:sz w:val="24"/>
          <w:szCs w:val="24"/>
        </w:rPr>
        <w:t>Indicar o Secretário Executivo e, quando necessário, o Secretário Adjunto ou, ainda, o seu vice-presidente se houver necessidade dele, mas apenas para representar a presidência em eventos externos;</w:t>
      </w:r>
    </w:p>
    <w:p w14:paraId="2AB2DE8B" w14:textId="77777777" w:rsidR="005924B1" w:rsidRPr="005B333F" w:rsidRDefault="005924B1" w:rsidP="005924B1">
      <w:pPr>
        <w:jc w:val="both"/>
        <w:rPr>
          <w:rFonts w:ascii="Tahoma" w:hAnsi="Tahoma" w:cs="Tahoma"/>
          <w:b/>
          <w:sz w:val="24"/>
          <w:szCs w:val="24"/>
        </w:rPr>
      </w:pPr>
      <w:r w:rsidRPr="005B333F">
        <w:rPr>
          <w:rFonts w:ascii="Tahoma" w:hAnsi="Tahoma" w:cs="Tahoma"/>
          <w:b/>
          <w:sz w:val="24"/>
          <w:szCs w:val="24"/>
        </w:rPr>
        <w:t>O Secretário Executivo preferencialmente deverá ser da Iniciativa Privada;</w:t>
      </w:r>
    </w:p>
    <w:p w14:paraId="2B10371D" w14:textId="77777777" w:rsidR="005924B1" w:rsidRPr="005B333F" w:rsidRDefault="005924B1" w:rsidP="005924B1">
      <w:pPr>
        <w:jc w:val="both"/>
        <w:rPr>
          <w:rFonts w:ascii="Tahoma" w:hAnsi="Tahoma" w:cs="Tahoma"/>
          <w:b/>
          <w:sz w:val="24"/>
          <w:szCs w:val="24"/>
        </w:rPr>
      </w:pPr>
      <w:r w:rsidRPr="005B333F">
        <w:rPr>
          <w:rFonts w:ascii="Tahoma" w:hAnsi="Tahoma" w:cs="Tahoma"/>
          <w:b/>
          <w:sz w:val="24"/>
          <w:szCs w:val="24"/>
        </w:rPr>
        <w:t>Cumprir as determinações soberanas do plenário, oficiando os destinatários e prestando contas da sua Agenda na reunião seguinte;</w:t>
      </w:r>
    </w:p>
    <w:p w14:paraId="281F2B5A" w14:textId="77777777" w:rsidR="005924B1" w:rsidRPr="005B333F" w:rsidRDefault="005924B1" w:rsidP="005924B1">
      <w:pPr>
        <w:jc w:val="both"/>
        <w:rPr>
          <w:rFonts w:ascii="Tahoma" w:hAnsi="Tahoma" w:cs="Tahoma"/>
          <w:b/>
          <w:sz w:val="24"/>
          <w:szCs w:val="24"/>
        </w:rPr>
      </w:pPr>
      <w:r w:rsidRPr="005B333F">
        <w:rPr>
          <w:rFonts w:ascii="Tahoma" w:hAnsi="Tahoma" w:cs="Tahoma"/>
          <w:b/>
          <w:sz w:val="24"/>
          <w:szCs w:val="24"/>
        </w:rPr>
        <w:t>Cumprir e fazer cumprir esta Lei, bem como o Regimento Interno a ser aprovado por dois terços dos seus membros;</w:t>
      </w:r>
    </w:p>
    <w:p w14:paraId="4ECEF10A" w14:textId="77777777" w:rsidR="005924B1" w:rsidRPr="005B333F" w:rsidRDefault="005924B1" w:rsidP="005924B1">
      <w:pPr>
        <w:jc w:val="both"/>
        <w:rPr>
          <w:rFonts w:ascii="Tahoma" w:hAnsi="Tahoma" w:cs="Tahoma"/>
          <w:b/>
          <w:sz w:val="24"/>
          <w:szCs w:val="24"/>
        </w:rPr>
      </w:pPr>
      <w:r w:rsidRPr="005B333F">
        <w:rPr>
          <w:rFonts w:ascii="Tahoma" w:hAnsi="Tahoma" w:cs="Tahoma"/>
          <w:b/>
          <w:sz w:val="24"/>
          <w:szCs w:val="24"/>
        </w:rPr>
        <w:t xml:space="preserve">Proferir o voto de desempate.                                                                              </w:t>
      </w:r>
    </w:p>
    <w:p w14:paraId="7401E233" w14:textId="77777777" w:rsidR="005924B1" w:rsidRPr="005B333F" w:rsidRDefault="005924B1" w:rsidP="005924B1">
      <w:pPr>
        <w:jc w:val="both"/>
        <w:rPr>
          <w:rFonts w:ascii="Tahoma" w:hAnsi="Tahoma" w:cs="Tahoma"/>
          <w:b/>
          <w:sz w:val="24"/>
          <w:szCs w:val="24"/>
        </w:rPr>
      </w:pPr>
    </w:p>
    <w:p w14:paraId="074FA901" w14:textId="77777777" w:rsidR="005924B1" w:rsidRPr="005B333F" w:rsidRDefault="005924B1" w:rsidP="005924B1">
      <w:pPr>
        <w:jc w:val="both"/>
        <w:rPr>
          <w:rFonts w:ascii="Tahoma" w:hAnsi="Tahoma" w:cs="Tahoma"/>
          <w:b/>
          <w:sz w:val="24"/>
          <w:szCs w:val="24"/>
        </w:rPr>
      </w:pPr>
      <w:r w:rsidRPr="005B333F">
        <w:rPr>
          <w:rFonts w:ascii="Tahoma" w:hAnsi="Tahoma" w:cs="Tahoma"/>
          <w:b/>
          <w:sz w:val="24"/>
          <w:szCs w:val="24"/>
        </w:rPr>
        <w:t>Artigo 5</w:t>
      </w:r>
      <w:r w:rsidRPr="005B333F">
        <w:rPr>
          <w:rFonts w:ascii="Tahoma" w:hAnsi="Tahoma" w:cs="Tahoma"/>
          <w:b/>
          <w:sz w:val="24"/>
          <w:szCs w:val="24"/>
          <w:vertAlign w:val="superscript"/>
        </w:rPr>
        <w:t>o</w:t>
      </w:r>
      <w:r w:rsidRPr="005B333F">
        <w:rPr>
          <w:rFonts w:ascii="Tahoma" w:hAnsi="Tahoma" w:cs="Tahoma"/>
          <w:b/>
          <w:sz w:val="24"/>
          <w:szCs w:val="24"/>
        </w:rPr>
        <w:t>. Compete ao Secretário Executivo:</w:t>
      </w:r>
    </w:p>
    <w:p w14:paraId="7C054846" w14:textId="77777777" w:rsidR="005924B1" w:rsidRPr="005B333F" w:rsidRDefault="005924B1" w:rsidP="005924B1">
      <w:pPr>
        <w:jc w:val="both"/>
        <w:rPr>
          <w:rFonts w:ascii="Tahoma" w:hAnsi="Tahoma" w:cs="Tahoma"/>
          <w:b/>
          <w:sz w:val="24"/>
          <w:szCs w:val="24"/>
        </w:rPr>
      </w:pPr>
      <w:r w:rsidRPr="005B333F">
        <w:rPr>
          <w:rFonts w:ascii="Tahoma" w:hAnsi="Tahoma" w:cs="Tahoma"/>
          <w:b/>
          <w:sz w:val="24"/>
          <w:szCs w:val="24"/>
        </w:rPr>
        <w:t>I)  auxiliar a Presidência na definição das pautas;</w:t>
      </w:r>
    </w:p>
    <w:p w14:paraId="71B29C57" w14:textId="77777777" w:rsidR="005924B1" w:rsidRDefault="005924B1" w:rsidP="005924B1">
      <w:pPr>
        <w:jc w:val="both"/>
        <w:rPr>
          <w:rFonts w:ascii="Tahoma" w:hAnsi="Tahoma" w:cs="Tahoma"/>
          <w:b/>
          <w:sz w:val="24"/>
          <w:szCs w:val="24"/>
        </w:rPr>
      </w:pPr>
      <w:r w:rsidRPr="005B333F">
        <w:rPr>
          <w:rFonts w:ascii="Tahoma" w:hAnsi="Tahoma" w:cs="Tahoma"/>
          <w:b/>
          <w:sz w:val="24"/>
          <w:szCs w:val="24"/>
        </w:rPr>
        <w:t>II) elaborar, distribuir e registrar as Atas das reuniões;</w:t>
      </w:r>
    </w:p>
    <w:p w14:paraId="0CD83B6E" w14:textId="77777777" w:rsidR="005F184F" w:rsidRDefault="005F184F" w:rsidP="005924B1">
      <w:pPr>
        <w:jc w:val="both"/>
        <w:rPr>
          <w:rFonts w:ascii="Tahoma" w:hAnsi="Tahoma" w:cs="Tahoma"/>
          <w:b/>
          <w:sz w:val="24"/>
          <w:szCs w:val="24"/>
        </w:rPr>
      </w:pPr>
    </w:p>
    <w:p w14:paraId="0799C547" w14:textId="77777777" w:rsidR="005F184F" w:rsidRPr="005B333F" w:rsidRDefault="005F184F" w:rsidP="005924B1">
      <w:pPr>
        <w:jc w:val="both"/>
        <w:rPr>
          <w:rFonts w:ascii="Tahoma" w:hAnsi="Tahoma" w:cs="Tahoma"/>
          <w:b/>
          <w:sz w:val="24"/>
          <w:szCs w:val="24"/>
        </w:rPr>
      </w:pPr>
    </w:p>
    <w:p w14:paraId="6C2499A2" w14:textId="77777777" w:rsidR="005924B1" w:rsidRPr="005B333F" w:rsidRDefault="005924B1" w:rsidP="005924B1">
      <w:pPr>
        <w:jc w:val="both"/>
        <w:rPr>
          <w:rFonts w:ascii="Tahoma" w:hAnsi="Tahoma" w:cs="Tahoma"/>
          <w:b/>
          <w:sz w:val="24"/>
          <w:szCs w:val="24"/>
        </w:rPr>
      </w:pPr>
      <w:r w:rsidRPr="005B333F">
        <w:rPr>
          <w:rFonts w:ascii="Tahoma" w:hAnsi="Tahoma" w:cs="Tahoma"/>
          <w:b/>
          <w:sz w:val="24"/>
          <w:szCs w:val="24"/>
        </w:rPr>
        <w:t xml:space="preserve">III) organizar a Lista de Presença, o arquivo e o controle dos assuntos pendentes, gerindo a Secretaria e o Expediente; </w:t>
      </w:r>
    </w:p>
    <w:p w14:paraId="5326C892" w14:textId="77777777" w:rsidR="005924B1" w:rsidRPr="005B333F" w:rsidRDefault="005924B1" w:rsidP="005924B1">
      <w:pPr>
        <w:jc w:val="both"/>
        <w:rPr>
          <w:rFonts w:ascii="Tahoma" w:hAnsi="Tahoma" w:cs="Tahoma"/>
          <w:b/>
          <w:sz w:val="24"/>
          <w:szCs w:val="24"/>
        </w:rPr>
      </w:pPr>
      <w:r w:rsidRPr="005B333F">
        <w:rPr>
          <w:rFonts w:ascii="Tahoma" w:hAnsi="Tahoma" w:cs="Tahoma"/>
          <w:b/>
          <w:sz w:val="24"/>
          <w:szCs w:val="24"/>
        </w:rPr>
        <w:t>IV) controlar o vencimento do mandato dos membros do COMTUR;</w:t>
      </w:r>
    </w:p>
    <w:p w14:paraId="11E97876" w14:textId="77777777" w:rsidR="005924B1" w:rsidRPr="005B333F" w:rsidRDefault="005924B1" w:rsidP="005924B1">
      <w:pPr>
        <w:jc w:val="both"/>
        <w:rPr>
          <w:rFonts w:ascii="Tahoma" w:hAnsi="Tahoma" w:cs="Tahoma"/>
          <w:b/>
          <w:sz w:val="24"/>
          <w:szCs w:val="24"/>
        </w:rPr>
      </w:pPr>
      <w:r w:rsidRPr="005B333F">
        <w:rPr>
          <w:rFonts w:ascii="Tahoma" w:hAnsi="Tahoma" w:cs="Tahoma"/>
          <w:b/>
          <w:sz w:val="24"/>
          <w:szCs w:val="24"/>
        </w:rPr>
        <w:t>V) responsabilizar-se pela guarda dos documentos e correspondência pertencentes ao COMTUR; e,</w:t>
      </w:r>
    </w:p>
    <w:p w14:paraId="44BEFE2A" w14:textId="77777777" w:rsidR="005924B1" w:rsidRPr="005B333F" w:rsidRDefault="005924B1" w:rsidP="005924B1">
      <w:pPr>
        <w:jc w:val="both"/>
        <w:rPr>
          <w:rFonts w:ascii="Tahoma" w:hAnsi="Tahoma" w:cs="Tahoma"/>
          <w:b/>
          <w:sz w:val="24"/>
          <w:szCs w:val="24"/>
        </w:rPr>
      </w:pPr>
      <w:r w:rsidRPr="005B333F">
        <w:rPr>
          <w:rFonts w:ascii="Tahoma" w:hAnsi="Tahoma" w:cs="Tahoma"/>
          <w:b/>
          <w:sz w:val="24"/>
          <w:szCs w:val="24"/>
        </w:rPr>
        <w:t xml:space="preserve">VI) substituir a Presidência em sua ausência nas reuniões da </w:t>
      </w:r>
      <w:proofErr w:type="spellStart"/>
      <w:r w:rsidRPr="005B333F">
        <w:rPr>
          <w:rFonts w:ascii="Tahoma" w:hAnsi="Tahoma" w:cs="Tahoma"/>
          <w:b/>
          <w:sz w:val="24"/>
          <w:szCs w:val="24"/>
        </w:rPr>
        <w:t>Comtur</w:t>
      </w:r>
      <w:proofErr w:type="spellEnd"/>
      <w:r w:rsidRPr="005B333F">
        <w:rPr>
          <w:rFonts w:ascii="Tahoma" w:hAnsi="Tahoma" w:cs="Tahoma"/>
          <w:b/>
          <w:sz w:val="24"/>
          <w:szCs w:val="24"/>
        </w:rPr>
        <w:t>.</w:t>
      </w:r>
    </w:p>
    <w:p w14:paraId="6E296D0B" w14:textId="77777777" w:rsidR="005924B1" w:rsidRPr="005B333F" w:rsidRDefault="005924B1" w:rsidP="005924B1">
      <w:pPr>
        <w:jc w:val="both"/>
        <w:rPr>
          <w:rFonts w:ascii="Tahoma" w:hAnsi="Tahoma" w:cs="Tahoma"/>
          <w:b/>
          <w:sz w:val="24"/>
          <w:szCs w:val="24"/>
        </w:rPr>
      </w:pPr>
    </w:p>
    <w:p w14:paraId="46492C64" w14:textId="77777777" w:rsidR="005924B1" w:rsidRPr="005B333F" w:rsidRDefault="005924B1" w:rsidP="005924B1">
      <w:pPr>
        <w:jc w:val="both"/>
        <w:rPr>
          <w:rFonts w:ascii="Tahoma" w:hAnsi="Tahoma" w:cs="Tahoma"/>
          <w:b/>
          <w:sz w:val="24"/>
          <w:szCs w:val="24"/>
        </w:rPr>
      </w:pPr>
      <w:r w:rsidRPr="005B333F">
        <w:rPr>
          <w:rFonts w:ascii="Tahoma" w:hAnsi="Tahoma" w:cs="Tahoma"/>
          <w:b/>
          <w:sz w:val="24"/>
          <w:szCs w:val="24"/>
        </w:rPr>
        <w:t>Artigo 6</w:t>
      </w:r>
      <w:r w:rsidRPr="005B333F">
        <w:rPr>
          <w:rFonts w:ascii="Tahoma" w:hAnsi="Tahoma" w:cs="Tahoma"/>
          <w:b/>
          <w:sz w:val="24"/>
          <w:szCs w:val="24"/>
          <w:vertAlign w:val="superscript"/>
        </w:rPr>
        <w:t>o</w:t>
      </w:r>
      <w:r w:rsidRPr="005B333F">
        <w:rPr>
          <w:rFonts w:ascii="Tahoma" w:hAnsi="Tahoma" w:cs="Tahoma"/>
          <w:b/>
          <w:sz w:val="24"/>
          <w:szCs w:val="24"/>
        </w:rPr>
        <w:t>. Compete aos membros do COMTUR:</w:t>
      </w:r>
    </w:p>
    <w:p w14:paraId="2003005D" w14:textId="77777777" w:rsidR="005924B1" w:rsidRPr="005B333F" w:rsidRDefault="005924B1" w:rsidP="005924B1">
      <w:pPr>
        <w:jc w:val="both"/>
        <w:rPr>
          <w:rFonts w:ascii="Tahoma" w:hAnsi="Tahoma" w:cs="Tahoma"/>
          <w:b/>
          <w:sz w:val="24"/>
          <w:szCs w:val="24"/>
        </w:rPr>
      </w:pPr>
      <w:r w:rsidRPr="005B333F">
        <w:rPr>
          <w:rFonts w:ascii="Tahoma" w:hAnsi="Tahoma" w:cs="Tahoma"/>
          <w:b/>
          <w:sz w:val="24"/>
          <w:szCs w:val="24"/>
        </w:rPr>
        <w:t>I) comparecer às reuniões quando convocados;</w:t>
      </w:r>
    </w:p>
    <w:p w14:paraId="2E31ACB4" w14:textId="77777777" w:rsidR="005924B1" w:rsidRDefault="005924B1" w:rsidP="005924B1">
      <w:pPr>
        <w:jc w:val="both"/>
        <w:rPr>
          <w:rFonts w:ascii="Tahoma" w:hAnsi="Tahoma" w:cs="Tahoma"/>
          <w:b/>
          <w:sz w:val="24"/>
          <w:szCs w:val="24"/>
        </w:rPr>
      </w:pPr>
      <w:r w:rsidRPr="005B333F">
        <w:rPr>
          <w:rFonts w:ascii="Tahoma" w:hAnsi="Tahoma" w:cs="Tahoma"/>
          <w:b/>
          <w:sz w:val="24"/>
          <w:szCs w:val="24"/>
        </w:rPr>
        <w:t>II) eleger o Presidente do Conselho Municipal de Turismo, em votação pessoal e secreta.</w:t>
      </w:r>
    </w:p>
    <w:p w14:paraId="42BB511A" w14:textId="77777777" w:rsidR="005924B1" w:rsidRPr="005B333F" w:rsidRDefault="005924B1" w:rsidP="005924B1">
      <w:pPr>
        <w:jc w:val="both"/>
        <w:rPr>
          <w:rFonts w:ascii="Tahoma" w:hAnsi="Tahoma" w:cs="Tahoma"/>
          <w:b/>
          <w:sz w:val="24"/>
          <w:szCs w:val="24"/>
        </w:rPr>
      </w:pPr>
      <w:r w:rsidRPr="005B333F">
        <w:rPr>
          <w:rFonts w:ascii="Tahoma" w:hAnsi="Tahoma" w:cs="Tahoma"/>
          <w:b/>
          <w:sz w:val="24"/>
          <w:szCs w:val="24"/>
        </w:rPr>
        <w:t>III) levantar ou relatar assuntos de interesse turístico;</w:t>
      </w:r>
    </w:p>
    <w:p w14:paraId="272338E0" w14:textId="77777777" w:rsidR="005924B1" w:rsidRPr="005B333F" w:rsidRDefault="005924B1" w:rsidP="005924B1">
      <w:pPr>
        <w:jc w:val="both"/>
        <w:rPr>
          <w:rFonts w:ascii="Tahoma" w:hAnsi="Tahoma" w:cs="Tahoma"/>
          <w:b/>
          <w:sz w:val="24"/>
          <w:szCs w:val="24"/>
        </w:rPr>
      </w:pPr>
      <w:r w:rsidRPr="005B333F">
        <w:rPr>
          <w:rFonts w:ascii="Tahoma" w:hAnsi="Tahoma" w:cs="Tahoma"/>
          <w:b/>
          <w:sz w:val="24"/>
          <w:szCs w:val="24"/>
        </w:rPr>
        <w:t>IV) opinar sobre assuntos referentes ao desenvolvimento turístico do município ou da região;</w:t>
      </w:r>
    </w:p>
    <w:p w14:paraId="0D49A878" w14:textId="77777777" w:rsidR="005924B1" w:rsidRPr="005B333F" w:rsidRDefault="005924B1" w:rsidP="005924B1">
      <w:pPr>
        <w:jc w:val="both"/>
        <w:rPr>
          <w:rFonts w:ascii="Tahoma" w:hAnsi="Tahoma" w:cs="Tahoma"/>
          <w:b/>
          <w:sz w:val="24"/>
          <w:szCs w:val="24"/>
        </w:rPr>
      </w:pPr>
      <w:r w:rsidRPr="005B333F">
        <w:rPr>
          <w:rFonts w:ascii="Tahoma" w:hAnsi="Tahoma" w:cs="Tahoma"/>
          <w:b/>
          <w:sz w:val="24"/>
          <w:szCs w:val="24"/>
        </w:rPr>
        <w:t>V)   não permitir que sejam levantados problemas políticos partidários;</w:t>
      </w:r>
    </w:p>
    <w:p w14:paraId="5DD0B4D2" w14:textId="77777777" w:rsidR="005924B1" w:rsidRPr="005B333F" w:rsidRDefault="005924B1" w:rsidP="005924B1">
      <w:pPr>
        <w:jc w:val="both"/>
        <w:rPr>
          <w:rFonts w:ascii="Tahoma" w:hAnsi="Tahoma" w:cs="Tahoma"/>
          <w:b/>
          <w:sz w:val="24"/>
          <w:szCs w:val="24"/>
        </w:rPr>
      </w:pPr>
      <w:r w:rsidRPr="005B333F">
        <w:rPr>
          <w:rFonts w:ascii="Tahoma" w:hAnsi="Tahoma" w:cs="Tahoma"/>
          <w:b/>
          <w:sz w:val="24"/>
          <w:szCs w:val="24"/>
        </w:rPr>
        <w:t>VI) constituir os Grupos de Trabalho para tarefas específicas, podendo contar com assessoramento técnico especializado se necessário;</w:t>
      </w:r>
    </w:p>
    <w:p w14:paraId="2AB5C318" w14:textId="77777777" w:rsidR="005924B1" w:rsidRPr="005B333F" w:rsidRDefault="005924B1" w:rsidP="005924B1">
      <w:pPr>
        <w:jc w:val="both"/>
        <w:rPr>
          <w:rFonts w:ascii="Tahoma" w:hAnsi="Tahoma" w:cs="Tahoma"/>
          <w:b/>
          <w:sz w:val="24"/>
          <w:szCs w:val="24"/>
        </w:rPr>
      </w:pPr>
      <w:r w:rsidRPr="005B333F">
        <w:rPr>
          <w:rFonts w:ascii="Tahoma" w:hAnsi="Tahoma" w:cs="Tahoma"/>
          <w:b/>
          <w:sz w:val="24"/>
          <w:szCs w:val="24"/>
        </w:rPr>
        <w:t>VI</w:t>
      </w:r>
      <w:r>
        <w:rPr>
          <w:rFonts w:ascii="Tahoma" w:hAnsi="Tahoma" w:cs="Tahoma"/>
          <w:b/>
          <w:sz w:val="24"/>
          <w:szCs w:val="24"/>
        </w:rPr>
        <w:t>I</w:t>
      </w:r>
      <w:r w:rsidRPr="005B333F">
        <w:rPr>
          <w:rFonts w:ascii="Tahoma" w:hAnsi="Tahoma" w:cs="Tahoma"/>
          <w:b/>
          <w:sz w:val="24"/>
          <w:szCs w:val="24"/>
        </w:rPr>
        <w:t>) cumprir esta Lei, cumprir o Regimento Interno e as decisões soberanas do COMTUR;</w:t>
      </w:r>
    </w:p>
    <w:p w14:paraId="1A0A2B4A" w14:textId="77777777" w:rsidR="005924B1" w:rsidRPr="005B333F" w:rsidRDefault="005924B1" w:rsidP="005924B1">
      <w:pPr>
        <w:jc w:val="both"/>
        <w:rPr>
          <w:rFonts w:ascii="Tahoma" w:hAnsi="Tahoma" w:cs="Tahoma"/>
          <w:b/>
          <w:sz w:val="24"/>
          <w:szCs w:val="24"/>
        </w:rPr>
      </w:pPr>
      <w:r w:rsidRPr="005B333F">
        <w:rPr>
          <w:rFonts w:ascii="Tahoma" w:hAnsi="Tahoma" w:cs="Tahoma"/>
          <w:b/>
          <w:sz w:val="24"/>
          <w:szCs w:val="24"/>
        </w:rPr>
        <w:t>VII</w:t>
      </w:r>
      <w:r>
        <w:rPr>
          <w:rFonts w:ascii="Tahoma" w:hAnsi="Tahoma" w:cs="Tahoma"/>
          <w:b/>
          <w:sz w:val="24"/>
          <w:szCs w:val="24"/>
        </w:rPr>
        <w:t>I</w:t>
      </w:r>
      <w:r w:rsidRPr="005B333F">
        <w:rPr>
          <w:rFonts w:ascii="Tahoma" w:hAnsi="Tahoma" w:cs="Tahoma"/>
          <w:b/>
          <w:sz w:val="24"/>
          <w:szCs w:val="24"/>
        </w:rPr>
        <w:t>) convocar, mediante assinatura de vinte por cento dos seus membros, assembleia extraordinária para exame ou destituição de membro, inclusive do presidente, quando o Estatuto ou o Regimento Interno forem infringidos;</w:t>
      </w:r>
    </w:p>
    <w:p w14:paraId="132B78DF" w14:textId="77777777" w:rsidR="005924B1" w:rsidRPr="005B333F" w:rsidRDefault="005924B1" w:rsidP="005924B1">
      <w:pPr>
        <w:jc w:val="both"/>
        <w:rPr>
          <w:rFonts w:ascii="Tahoma" w:hAnsi="Tahoma" w:cs="Tahoma"/>
          <w:b/>
          <w:sz w:val="24"/>
          <w:szCs w:val="24"/>
        </w:rPr>
      </w:pPr>
      <w:bookmarkStart w:id="4" w:name="_Hlk152925766"/>
      <w:r w:rsidRPr="005B333F">
        <w:rPr>
          <w:rFonts w:ascii="Tahoma" w:hAnsi="Tahoma" w:cs="Tahoma"/>
          <w:b/>
          <w:sz w:val="24"/>
          <w:szCs w:val="24"/>
        </w:rPr>
        <w:t>I</w:t>
      </w:r>
      <w:r>
        <w:rPr>
          <w:rFonts w:ascii="Tahoma" w:hAnsi="Tahoma" w:cs="Tahoma"/>
          <w:b/>
          <w:sz w:val="24"/>
          <w:szCs w:val="24"/>
        </w:rPr>
        <w:t>X</w:t>
      </w:r>
      <w:r w:rsidRPr="005B333F">
        <w:rPr>
          <w:rFonts w:ascii="Tahoma" w:hAnsi="Tahoma" w:cs="Tahoma"/>
          <w:b/>
          <w:sz w:val="24"/>
          <w:szCs w:val="24"/>
        </w:rPr>
        <w:t>) votar nas matérias a sujeitas à deliberação do COMTUR</w:t>
      </w:r>
      <w:bookmarkEnd w:id="4"/>
      <w:r w:rsidRPr="005B333F">
        <w:rPr>
          <w:rFonts w:ascii="Tahoma" w:hAnsi="Tahoma" w:cs="Tahoma"/>
          <w:b/>
          <w:sz w:val="24"/>
          <w:szCs w:val="24"/>
        </w:rPr>
        <w:t xml:space="preserve">. </w:t>
      </w:r>
    </w:p>
    <w:p w14:paraId="05C8C554" w14:textId="77777777" w:rsidR="005924B1" w:rsidRPr="005B333F" w:rsidRDefault="005924B1" w:rsidP="005924B1">
      <w:pPr>
        <w:jc w:val="both"/>
        <w:rPr>
          <w:rFonts w:ascii="Tahoma" w:hAnsi="Tahoma" w:cs="Tahoma"/>
          <w:b/>
          <w:sz w:val="24"/>
          <w:szCs w:val="24"/>
        </w:rPr>
      </w:pPr>
    </w:p>
    <w:p w14:paraId="0246D17B" w14:textId="77777777" w:rsidR="005924B1" w:rsidRPr="005B333F" w:rsidRDefault="005924B1" w:rsidP="005924B1">
      <w:pPr>
        <w:jc w:val="both"/>
        <w:rPr>
          <w:rFonts w:ascii="Tahoma" w:hAnsi="Tahoma" w:cs="Tahoma"/>
          <w:b/>
          <w:sz w:val="24"/>
          <w:szCs w:val="24"/>
        </w:rPr>
      </w:pPr>
      <w:bookmarkStart w:id="5" w:name="_Hlk78531223"/>
      <w:r w:rsidRPr="005B333F">
        <w:rPr>
          <w:rFonts w:ascii="Tahoma" w:hAnsi="Tahoma" w:cs="Tahoma"/>
          <w:b/>
          <w:sz w:val="24"/>
          <w:szCs w:val="24"/>
        </w:rPr>
        <w:t>Artigo 7</w:t>
      </w:r>
      <w:r w:rsidRPr="005B333F">
        <w:rPr>
          <w:rFonts w:ascii="Tahoma" w:hAnsi="Tahoma" w:cs="Tahoma"/>
          <w:b/>
          <w:sz w:val="24"/>
          <w:szCs w:val="24"/>
          <w:vertAlign w:val="superscript"/>
        </w:rPr>
        <w:t>o</w:t>
      </w:r>
      <w:r w:rsidRPr="005B333F">
        <w:rPr>
          <w:rFonts w:ascii="Tahoma" w:hAnsi="Tahoma" w:cs="Tahoma"/>
          <w:b/>
          <w:sz w:val="24"/>
          <w:szCs w:val="24"/>
        </w:rPr>
        <w:t>. O COMTUR reunir-se-á em sessão ordinária no mínimo uma vez por mês perante a maioria de seus membros, ou com qualquer quórum trinta minutos após a hora marcada, podendo realizar reuniões extraordinárias ou especiais em qualquer data e em qualquer local.</w:t>
      </w:r>
    </w:p>
    <w:p w14:paraId="13B77C32" w14:textId="77777777" w:rsidR="005924B1" w:rsidRDefault="005924B1" w:rsidP="005924B1">
      <w:pPr>
        <w:jc w:val="both"/>
        <w:rPr>
          <w:rFonts w:ascii="Tahoma" w:hAnsi="Tahoma" w:cs="Tahoma"/>
          <w:b/>
          <w:sz w:val="24"/>
          <w:szCs w:val="24"/>
        </w:rPr>
      </w:pPr>
      <w:r w:rsidRPr="005B333F">
        <w:rPr>
          <w:rFonts w:ascii="Tahoma" w:hAnsi="Tahoma" w:cs="Tahoma"/>
          <w:b/>
          <w:sz w:val="24"/>
          <w:szCs w:val="24"/>
        </w:rPr>
        <w:t>Parágrafo 1º: As decisões do COMTUR serão tomadas por maioria simples de votos, exceto quando se tratar de alteração do Regimento Interno, caso em que serão necessários os votos da maioria absoluta de seus membros e, ainda, nos demais casos previstos na Lei.</w:t>
      </w:r>
    </w:p>
    <w:p w14:paraId="630FEC15" w14:textId="77777777" w:rsidR="005F184F" w:rsidRPr="005B333F" w:rsidRDefault="005F184F" w:rsidP="005924B1">
      <w:pPr>
        <w:jc w:val="both"/>
        <w:rPr>
          <w:rFonts w:ascii="Tahoma" w:hAnsi="Tahoma" w:cs="Tahoma"/>
          <w:b/>
          <w:sz w:val="24"/>
          <w:szCs w:val="24"/>
        </w:rPr>
      </w:pPr>
    </w:p>
    <w:bookmarkEnd w:id="5"/>
    <w:p w14:paraId="01243FE4" w14:textId="77777777" w:rsidR="005924B1" w:rsidRPr="005B333F" w:rsidRDefault="005924B1" w:rsidP="005924B1">
      <w:pPr>
        <w:jc w:val="both"/>
        <w:rPr>
          <w:rFonts w:ascii="Tahoma" w:hAnsi="Tahoma" w:cs="Tahoma"/>
          <w:b/>
          <w:sz w:val="24"/>
          <w:szCs w:val="24"/>
        </w:rPr>
      </w:pPr>
    </w:p>
    <w:p w14:paraId="66B3CA5E" w14:textId="77777777" w:rsidR="005924B1" w:rsidRPr="005B333F" w:rsidRDefault="005924B1" w:rsidP="005924B1">
      <w:pPr>
        <w:jc w:val="both"/>
        <w:rPr>
          <w:rFonts w:ascii="Tahoma" w:hAnsi="Tahoma" w:cs="Tahoma"/>
          <w:b/>
          <w:sz w:val="24"/>
          <w:szCs w:val="24"/>
        </w:rPr>
      </w:pPr>
      <w:r w:rsidRPr="005B333F">
        <w:rPr>
          <w:rFonts w:ascii="Tahoma" w:hAnsi="Tahoma" w:cs="Tahoma"/>
          <w:b/>
          <w:sz w:val="24"/>
          <w:szCs w:val="24"/>
        </w:rPr>
        <w:t>Parágrafo 2º.  Quando das reuniões, serão convocados os titulares e, também, os suplentes.</w:t>
      </w:r>
    </w:p>
    <w:p w14:paraId="0D28015B" w14:textId="77777777" w:rsidR="005924B1" w:rsidRDefault="005924B1" w:rsidP="005924B1">
      <w:pPr>
        <w:jc w:val="both"/>
        <w:rPr>
          <w:rFonts w:ascii="Tahoma" w:hAnsi="Tahoma" w:cs="Tahoma"/>
          <w:b/>
          <w:sz w:val="24"/>
          <w:szCs w:val="24"/>
        </w:rPr>
      </w:pPr>
      <w:r w:rsidRPr="005B333F">
        <w:rPr>
          <w:rFonts w:ascii="Tahoma" w:hAnsi="Tahoma" w:cs="Tahoma"/>
          <w:b/>
          <w:sz w:val="24"/>
          <w:szCs w:val="24"/>
        </w:rPr>
        <w:t>Parágrafo 3º.  Os suplentes terão direito à voz mesmo quando da presença dos seus titulares, e, direito à voz e voto quando da ausência daquele.</w:t>
      </w:r>
    </w:p>
    <w:p w14:paraId="305ADA51" w14:textId="77777777" w:rsidR="009B341F" w:rsidRPr="005B333F" w:rsidRDefault="009B341F" w:rsidP="005924B1">
      <w:pPr>
        <w:jc w:val="both"/>
        <w:rPr>
          <w:rFonts w:ascii="Tahoma" w:hAnsi="Tahoma" w:cs="Tahoma"/>
          <w:b/>
          <w:sz w:val="24"/>
          <w:szCs w:val="24"/>
        </w:rPr>
      </w:pPr>
    </w:p>
    <w:p w14:paraId="76B6964B" w14:textId="77777777" w:rsidR="005924B1" w:rsidRPr="005B333F" w:rsidRDefault="005924B1" w:rsidP="005924B1">
      <w:pPr>
        <w:jc w:val="both"/>
        <w:rPr>
          <w:rFonts w:ascii="Tahoma" w:hAnsi="Tahoma" w:cs="Tahoma"/>
          <w:b/>
          <w:sz w:val="24"/>
          <w:szCs w:val="24"/>
        </w:rPr>
      </w:pPr>
      <w:r w:rsidRPr="005B333F">
        <w:rPr>
          <w:rFonts w:ascii="Tahoma" w:hAnsi="Tahoma" w:cs="Tahoma"/>
          <w:b/>
          <w:sz w:val="24"/>
          <w:szCs w:val="24"/>
        </w:rPr>
        <w:t>Artigo 8</w:t>
      </w:r>
      <w:r w:rsidRPr="005B333F">
        <w:rPr>
          <w:rFonts w:ascii="Tahoma" w:hAnsi="Tahoma" w:cs="Tahoma"/>
          <w:b/>
          <w:sz w:val="24"/>
          <w:szCs w:val="24"/>
          <w:vertAlign w:val="superscript"/>
        </w:rPr>
        <w:t>o</w:t>
      </w:r>
      <w:r w:rsidRPr="005B333F">
        <w:rPr>
          <w:rFonts w:ascii="Tahoma" w:hAnsi="Tahoma" w:cs="Tahoma"/>
          <w:b/>
          <w:sz w:val="24"/>
          <w:szCs w:val="24"/>
        </w:rPr>
        <w:t>. Perderá a representação o Órgão, Entidade ou membro que faltar a 3 (três) reuniões ordinárias consecutivas ou a 6 (seis) alternadas durante o ano.</w:t>
      </w:r>
    </w:p>
    <w:p w14:paraId="78E5D301" w14:textId="77777777" w:rsidR="005924B1" w:rsidRPr="005B333F" w:rsidRDefault="005924B1" w:rsidP="005924B1">
      <w:pPr>
        <w:jc w:val="both"/>
        <w:rPr>
          <w:rFonts w:ascii="Tahoma" w:hAnsi="Tahoma" w:cs="Tahoma"/>
          <w:b/>
          <w:sz w:val="24"/>
          <w:szCs w:val="24"/>
        </w:rPr>
      </w:pPr>
      <w:r w:rsidRPr="005B333F">
        <w:rPr>
          <w:rFonts w:ascii="Tahoma" w:hAnsi="Tahoma" w:cs="Tahoma"/>
          <w:b/>
          <w:sz w:val="24"/>
          <w:szCs w:val="24"/>
        </w:rPr>
        <w:t>Parágrafo Primeiro: Em casos especiais, e por encaminhamento de dez por cento dos seus membros, haverá reunião extraordinária, com convocação mínima de uma semana corrida.</w:t>
      </w:r>
    </w:p>
    <w:p w14:paraId="699E9BCC" w14:textId="77777777" w:rsidR="005924B1" w:rsidRPr="005B333F" w:rsidRDefault="005924B1" w:rsidP="005924B1">
      <w:pPr>
        <w:jc w:val="both"/>
        <w:rPr>
          <w:rFonts w:ascii="Tahoma" w:hAnsi="Tahoma" w:cs="Tahoma"/>
          <w:b/>
          <w:sz w:val="24"/>
          <w:szCs w:val="24"/>
        </w:rPr>
      </w:pPr>
      <w:r w:rsidRPr="005B333F">
        <w:rPr>
          <w:rFonts w:ascii="Tahoma" w:hAnsi="Tahoma" w:cs="Tahoma"/>
          <w:b/>
          <w:sz w:val="24"/>
          <w:szCs w:val="24"/>
        </w:rPr>
        <w:t>Parágrafo Segundo: Também com requerimento de dez por cento dos seus membros, o COMTUR poderá deliberar, caso a caso, a reinclusão de membros eliminados, mediante a aprovação em votação pessoal e secreta e por maioria absoluta.</w:t>
      </w:r>
    </w:p>
    <w:p w14:paraId="04CBC644" w14:textId="77777777" w:rsidR="005924B1" w:rsidRPr="005B333F" w:rsidRDefault="005924B1" w:rsidP="005924B1">
      <w:pPr>
        <w:jc w:val="both"/>
        <w:rPr>
          <w:rFonts w:ascii="Tahoma" w:hAnsi="Tahoma" w:cs="Tahoma"/>
          <w:b/>
          <w:sz w:val="24"/>
          <w:szCs w:val="24"/>
        </w:rPr>
      </w:pPr>
    </w:p>
    <w:p w14:paraId="1881DA6C" w14:textId="77777777" w:rsidR="005924B1" w:rsidRPr="005B333F" w:rsidRDefault="005924B1" w:rsidP="005924B1">
      <w:pPr>
        <w:jc w:val="both"/>
        <w:rPr>
          <w:rFonts w:ascii="Tahoma" w:hAnsi="Tahoma" w:cs="Tahoma"/>
          <w:b/>
          <w:sz w:val="24"/>
          <w:szCs w:val="24"/>
        </w:rPr>
      </w:pPr>
      <w:r w:rsidRPr="005B333F">
        <w:rPr>
          <w:rFonts w:ascii="Tahoma" w:hAnsi="Tahoma" w:cs="Tahoma"/>
          <w:b/>
          <w:sz w:val="24"/>
          <w:szCs w:val="24"/>
        </w:rPr>
        <w:t>Artigo 9</w:t>
      </w:r>
      <w:r w:rsidRPr="005B333F">
        <w:rPr>
          <w:rFonts w:ascii="Tahoma" w:hAnsi="Tahoma" w:cs="Tahoma"/>
          <w:b/>
          <w:sz w:val="24"/>
          <w:szCs w:val="24"/>
          <w:vertAlign w:val="superscript"/>
        </w:rPr>
        <w:t>o</w:t>
      </w:r>
      <w:r w:rsidRPr="005B333F">
        <w:rPr>
          <w:rFonts w:ascii="Tahoma" w:hAnsi="Tahoma" w:cs="Tahoma"/>
          <w:b/>
          <w:sz w:val="24"/>
          <w:szCs w:val="24"/>
        </w:rPr>
        <w:t>. Por falta de decoro ou por outra atitude condenável, o COMTUR poderá expulsar o membro infrator, em votação secreta e por maioria absoluta, sem prejuízo da sua Entidade ou categoria que, assim, deverá iniciar a indicação de novo nome para a substituição no tempo remanescente do anterior.</w:t>
      </w:r>
    </w:p>
    <w:p w14:paraId="48A53228" w14:textId="77777777" w:rsidR="005924B1" w:rsidRPr="005B333F" w:rsidRDefault="005924B1" w:rsidP="005924B1">
      <w:pPr>
        <w:jc w:val="both"/>
        <w:rPr>
          <w:rFonts w:ascii="Tahoma" w:hAnsi="Tahoma" w:cs="Tahoma"/>
          <w:b/>
          <w:sz w:val="24"/>
          <w:szCs w:val="24"/>
        </w:rPr>
      </w:pPr>
    </w:p>
    <w:p w14:paraId="048208F8" w14:textId="77777777" w:rsidR="005924B1" w:rsidRPr="005B333F" w:rsidRDefault="005924B1" w:rsidP="005924B1">
      <w:pPr>
        <w:jc w:val="both"/>
        <w:rPr>
          <w:rFonts w:ascii="Tahoma" w:hAnsi="Tahoma" w:cs="Tahoma"/>
          <w:b/>
          <w:sz w:val="24"/>
          <w:szCs w:val="24"/>
        </w:rPr>
      </w:pPr>
      <w:r w:rsidRPr="005B333F">
        <w:rPr>
          <w:rFonts w:ascii="Tahoma" w:hAnsi="Tahoma" w:cs="Tahoma"/>
          <w:b/>
          <w:sz w:val="24"/>
          <w:szCs w:val="24"/>
        </w:rPr>
        <w:t>Artigo 10</w:t>
      </w:r>
      <w:r w:rsidRPr="005B333F">
        <w:rPr>
          <w:rFonts w:ascii="Tahoma" w:hAnsi="Tahoma" w:cs="Tahoma"/>
          <w:b/>
          <w:sz w:val="24"/>
          <w:szCs w:val="24"/>
          <w:vertAlign w:val="superscript"/>
        </w:rPr>
        <w:t>º</w:t>
      </w:r>
      <w:r w:rsidRPr="005B333F">
        <w:rPr>
          <w:rFonts w:ascii="Tahoma" w:hAnsi="Tahoma" w:cs="Tahoma"/>
          <w:b/>
          <w:sz w:val="24"/>
          <w:szCs w:val="24"/>
        </w:rPr>
        <w:t>. As sessões do COMTUR serão devidamente divulgadas com a necessária antecedência, inclusive na imprensa local, e abertas ao público que queira assisti-las.</w:t>
      </w:r>
    </w:p>
    <w:p w14:paraId="0B9EBCCE" w14:textId="77777777" w:rsidR="005924B1" w:rsidRPr="005B333F" w:rsidRDefault="005924B1" w:rsidP="005924B1">
      <w:pPr>
        <w:jc w:val="both"/>
        <w:rPr>
          <w:rFonts w:ascii="Tahoma" w:hAnsi="Tahoma" w:cs="Tahoma"/>
          <w:b/>
          <w:sz w:val="24"/>
          <w:szCs w:val="24"/>
        </w:rPr>
      </w:pPr>
    </w:p>
    <w:p w14:paraId="63BDF2D7" w14:textId="77777777" w:rsidR="005924B1" w:rsidRPr="005B333F" w:rsidRDefault="005924B1" w:rsidP="005924B1">
      <w:pPr>
        <w:jc w:val="both"/>
        <w:rPr>
          <w:rFonts w:ascii="Tahoma" w:hAnsi="Tahoma" w:cs="Tahoma"/>
          <w:b/>
          <w:sz w:val="24"/>
          <w:szCs w:val="24"/>
        </w:rPr>
      </w:pPr>
      <w:r w:rsidRPr="005B333F">
        <w:rPr>
          <w:rFonts w:ascii="Tahoma" w:hAnsi="Tahoma" w:cs="Tahoma"/>
          <w:b/>
          <w:sz w:val="24"/>
          <w:szCs w:val="24"/>
        </w:rPr>
        <w:t>Artigo 11</w:t>
      </w:r>
      <w:r w:rsidRPr="005B333F">
        <w:rPr>
          <w:rFonts w:ascii="Tahoma" w:hAnsi="Tahoma" w:cs="Tahoma"/>
          <w:b/>
          <w:sz w:val="24"/>
          <w:szCs w:val="24"/>
          <w:vertAlign w:val="superscript"/>
        </w:rPr>
        <w:t>o</w:t>
      </w:r>
      <w:r w:rsidRPr="005B333F">
        <w:rPr>
          <w:rFonts w:ascii="Tahoma" w:hAnsi="Tahoma" w:cs="Tahoma"/>
          <w:b/>
          <w:sz w:val="24"/>
          <w:szCs w:val="24"/>
        </w:rPr>
        <w:t>. O COMTUR poderá ter convidados especiais, sem direito a voto, com a frequência que for desejável, sejam personalidades ou entidades, desde que devidamente aprovado por maioria absoluta dos seus membros.</w:t>
      </w:r>
    </w:p>
    <w:p w14:paraId="091A114D" w14:textId="77777777" w:rsidR="005924B1" w:rsidRPr="005B333F" w:rsidRDefault="005924B1" w:rsidP="005924B1">
      <w:pPr>
        <w:jc w:val="both"/>
        <w:rPr>
          <w:rFonts w:ascii="Tahoma" w:hAnsi="Tahoma" w:cs="Tahoma"/>
          <w:b/>
          <w:sz w:val="24"/>
          <w:szCs w:val="24"/>
        </w:rPr>
      </w:pPr>
    </w:p>
    <w:p w14:paraId="48167FBA" w14:textId="77777777" w:rsidR="005924B1" w:rsidRPr="005B333F" w:rsidRDefault="005924B1" w:rsidP="005924B1">
      <w:pPr>
        <w:jc w:val="both"/>
        <w:rPr>
          <w:rFonts w:ascii="Tahoma" w:hAnsi="Tahoma" w:cs="Tahoma"/>
          <w:b/>
          <w:sz w:val="24"/>
          <w:szCs w:val="24"/>
        </w:rPr>
      </w:pPr>
      <w:r w:rsidRPr="005B333F">
        <w:rPr>
          <w:rFonts w:ascii="Tahoma" w:hAnsi="Tahoma" w:cs="Tahoma"/>
          <w:b/>
          <w:sz w:val="24"/>
          <w:szCs w:val="24"/>
        </w:rPr>
        <w:t>Artigo 12</w:t>
      </w:r>
      <w:r w:rsidRPr="005B333F">
        <w:rPr>
          <w:rFonts w:ascii="Tahoma" w:hAnsi="Tahoma" w:cs="Tahoma"/>
          <w:b/>
          <w:sz w:val="24"/>
          <w:szCs w:val="24"/>
          <w:vertAlign w:val="superscript"/>
        </w:rPr>
        <w:t>o</w:t>
      </w:r>
      <w:r w:rsidRPr="005B333F">
        <w:rPr>
          <w:rFonts w:ascii="Tahoma" w:hAnsi="Tahoma" w:cs="Tahoma"/>
          <w:b/>
          <w:sz w:val="24"/>
          <w:szCs w:val="24"/>
        </w:rPr>
        <w:t>. O COMTUR poderá prestar homenagens a personalidades ou entidades, desde que a proposta seja aprovada, em votação secreta, por dois terços de seus membros ativos.</w:t>
      </w:r>
    </w:p>
    <w:p w14:paraId="222EEAB9" w14:textId="77777777" w:rsidR="005924B1" w:rsidRDefault="005924B1" w:rsidP="005924B1">
      <w:pPr>
        <w:jc w:val="both"/>
        <w:rPr>
          <w:rFonts w:ascii="Tahoma" w:hAnsi="Tahoma" w:cs="Tahoma"/>
          <w:b/>
          <w:sz w:val="24"/>
          <w:szCs w:val="24"/>
        </w:rPr>
      </w:pPr>
    </w:p>
    <w:p w14:paraId="5611D721" w14:textId="77777777" w:rsidR="009B341F" w:rsidRDefault="009B341F" w:rsidP="005924B1">
      <w:pPr>
        <w:jc w:val="both"/>
        <w:rPr>
          <w:rFonts w:ascii="Tahoma" w:hAnsi="Tahoma" w:cs="Tahoma"/>
          <w:b/>
          <w:sz w:val="24"/>
          <w:szCs w:val="24"/>
        </w:rPr>
      </w:pPr>
    </w:p>
    <w:p w14:paraId="3DA78302" w14:textId="77777777" w:rsidR="009B341F" w:rsidRPr="005B333F" w:rsidRDefault="009B341F" w:rsidP="005924B1">
      <w:pPr>
        <w:jc w:val="both"/>
        <w:rPr>
          <w:rFonts w:ascii="Tahoma" w:hAnsi="Tahoma" w:cs="Tahoma"/>
          <w:b/>
          <w:sz w:val="24"/>
          <w:szCs w:val="24"/>
        </w:rPr>
      </w:pPr>
    </w:p>
    <w:p w14:paraId="7CEF811D" w14:textId="77777777" w:rsidR="005924B1" w:rsidRPr="005B333F" w:rsidRDefault="005924B1" w:rsidP="005924B1">
      <w:pPr>
        <w:jc w:val="both"/>
        <w:rPr>
          <w:rFonts w:ascii="Tahoma" w:hAnsi="Tahoma" w:cs="Tahoma"/>
          <w:b/>
          <w:sz w:val="24"/>
          <w:szCs w:val="24"/>
        </w:rPr>
      </w:pPr>
      <w:r w:rsidRPr="005B333F">
        <w:rPr>
          <w:rFonts w:ascii="Tahoma" w:hAnsi="Tahoma" w:cs="Tahoma"/>
          <w:b/>
          <w:sz w:val="24"/>
          <w:szCs w:val="24"/>
        </w:rPr>
        <w:t>Artigo 13</w:t>
      </w:r>
      <w:r w:rsidRPr="005B333F">
        <w:rPr>
          <w:rFonts w:ascii="Tahoma" w:hAnsi="Tahoma" w:cs="Tahoma"/>
          <w:b/>
          <w:sz w:val="24"/>
          <w:szCs w:val="24"/>
          <w:vertAlign w:val="superscript"/>
        </w:rPr>
        <w:t>o</w:t>
      </w:r>
      <w:r w:rsidRPr="005B333F">
        <w:rPr>
          <w:rFonts w:ascii="Tahoma" w:hAnsi="Tahoma" w:cs="Tahoma"/>
          <w:b/>
          <w:sz w:val="24"/>
          <w:szCs w:val="24"/>
        </w:rPr>
        <w:t>. A Prefeitura Municipal cederá local e espaço para a realização das reuniões do COMTUR, bem como cederá um ou mais funcionários e os materiais necessários que garantam o bom desempenho das referidas reuniões.</w:t>
      </w:r>
    </w:p>
    <w:p w14:paraId="0B39216F" w14:textId="77777777" w:rsidR="005924B1" w:rsidRPr="005B333F" w:rsidRDefault="005924B1" w:rsidP="005924B1">
      <w:pPr>
        <w:jc w:val="both"/>
        <w:rPr>
          <w:rFonts w:ascii="Tahoma" w:hAnsi="Tahoma" w:cs="Tahoma"/>
          <w:b/>
          <w:sz w:val="24"/>
          <w:szCs w:val="24"/>
        </w:rPr>
      </w:pPr>
    </w:p>
    <w:p w14:paraId="29C46862" w14:textId="77777777" w:rsidR="005924B1" w:rsidRPr="005B333F" w:rsidRDefault="005924B1" w:rsidP="005924B1">
      <w:pPr>
        <w:jc w:val="both"/>
        <w:rPr>
          <w:rFonts w:ascii="Tahoma" w:hAnsi="Tahoma" w:cs="Tahoma"/>
          <w:b/>
          <w:sz w:val="24"/>
          <w:szCs w:val="24"/>
        </w:rPr>
      </w:pPr>
      <w:r w:rsidRPr="005B333F">
        <w:rPr>
          <w:rFonts w:ascii="Tahoma" w:hAnsi="Tahoma" w:cs="Tahoma"/>
          <w:b/>
          <w:sz w:val="24"/>
          <w:szCs w:val="24"/>
        </w:rPr>
        <w:t>Artigo 14</w:t>
      </w:r>
      <w:r w:rsidRPr="005B333F">
        <w:rPr>
          <w:rFonts w:ascii="Tahoma" w:hAnsi="Tahoma" w:cs="Tahoma"/>
          <w:b/>
          <w:sz w:val="24"/>
          <w:szCs w:val="24"/>
          <w:vertAlign w:val="superscript"/>
        </w:rPr>
        <w:t>o</w:t>
      </w:r>
      <w:r w:rsidRPr="005B333F">
        <w:rPr>
          <w:rFonts w:ascii="Tahoma" w:hAnsi="Tahoma" w:cs="Tahoma"/>
          <w:b/>
          <w:sz w:val="24"/>
          <w:szCs w:val="24"/>
        </w:rPr>
        <w:t>. As funções dos membros do COMTUR não serão remuneradas.</w:t>
      </w:r>
    </w:p>
    <w:p w14:paraId="6EE52EE5" w14:textId="77777777" w:rsidR="005924B1" w:rsidRPr="005B333F" w:rsidRDefault="005924B1" w:rsidP="005924B1">
      <w:pPr>
        <w:jc w:val="both"/>
        <w:rPr>
          <w:rFonts w:ascii="Tahoma" w:hAnsi="Tahoma" w:cs="Tahoma"/>
          <w:b/>
          <w:sz w:val="24"/>
          <w:szCs w:val="24"/>
        </w:rPr>
      </w:pPr>
    </w:p>
    <w:p w14:paraId="69450957" w14:textId="77777777" w:rsidR="005924B1" w:rsidRPr="005B333F" w:rsidRDefault="005924B1" w:rsidP="005924B1">
      <w:pPr>
        <w:jc w:val="both"/>
        <w:rPr>
          <w:rFonts w:ascii="Tahoma" w:hAnsi="Tahoma" w:cs="Tahoma"/>
          <w:b/>
          <w:sz w:val="24"/>
          <w:szCs w:val="24"/>
        </w:rPr>
      </w:pPr>
      <w:bookmarkStart w:id="6" w:name="_Hlk515876243"/>
      <w:r w:rsidRPr="005B333F">
        <w:rPr>
          <w:rFonts w:ascii="Tahoma" w:hAnsi="Tahoma" w:cs="Tahoma"/>
          <w:b/>
          <w:sz w:val="24"/>
          <w:szCs w:val="24"/>
        </w:rPr>
        <w:t>Artigo 15º. O presidente, sempre escolhido entre os membros da iniciativa privada, independentemente se eleito em qualquer mês de ano par ou ano ímpar, terá o vencimento do seu mandato em dezembro do ano ímpar, podendo ser reconduzido em nova eleição.</w:t>
      </w:r>
    </w:p>
    <w:bookmarkEnd w:id="6"/>
    <w:p w14:paraId="18843C14" w14:textId="77777777" w:rsidR="005924B1" w:rsidRPr="005B333F" w:rsidRDefault="005924B1" w:rsidP="005924B1">
      <w:pPr>
        <w:jc w:val="both"/>
        <w:rPr>
          <w:rFonts w:ascii="Tahoma" w:hAnsi="Tahoma" w:cs="Tahoma"/>
          <w:b/>
          <w:sz w:val="24"/>
          <w:szCs w:val="24"/>
        </w:rPr>
      </w:pPr>
    </w:p>
    <w:p w14:paraId="24018D34" w14:textId="77777777" w:rsidR="005924B1" w:rsidRPr="005B333F" w:rsidRDefault="005924B1" w:rsidP="005924B1">
      <w:pPr>
        <w:jc w:val="both"/>
        <w:rPr>
          <w:rFonts w:ascii="Tahoma" w:hAnsi="Tahoma" w:cs="Tahoma"/>
          <w:b/>
          <w:sz w:val="24"/>
          <w:szCs w:val="24"/>
        </w:rPr>
      </w:pPr>
      <w:r w:rsidRPr="005B333F">
        <w:rPr>
          <w:rFonts w:ascii="Tahoma" w:hAnsi="Tahoma" w:cs="Tahoma"/>
          <w:b/>
          <w:sz w:val="24"/>
          <w:szCs w:val="24"/>
        </w:rPr>
        <w:t>Artigo 16</w:t>
      </w:r>
      <w:r w:rsidRPr="005B333F">
        <w:rPr>
          <w:rFonts w:ascii="Tahoma" w:hAnsi="Tahoma" w:cs="Tahoma"/>
          <w:b/>
          <w:sz w:val="24"/>
          <w:szCs w:val="24"/>
          <w:vertAlign w:val="superscript"/>
        </w:rPr>
        <w:t>o</w:t>
      </w:r>
      <w:r w:rsidRPr="005B333F">
        <w:rPr>
          <w:rFonts w:ascii="Tahoma" w:hAnsi="Tahoma" w:cs="Tahoma"/>
          <w:b/>
          <w:sz w:val="24"/>
          <w:szCs w:val="24"/>
        </w:rPr>
        <w:t>. Os casos omissos serão resolvidos pela Presidência, “ad referendum” do Conselho.</w:t>
      </w:r>
    </w:p>
    <w:p w14:paraId="6A92D7BC" w14:textId="77777777" w:rsidR="005924B1" w:rsidRPr="005B333F" w:rsidRDefault="005924B1" w:rsidP="005924B1">
      <w:pPr>
        <w:jc w:val="both"/>
        <w:rPr>
          <w:rFonts w:ascii="Tahoma" w:hAnsi="Tahoma" w:cs="Tahoma"/>
          <w:b/>
          <w:sz w:val="24"/>
          <w:szCs w:val="24"/>
        </w:rPr>
      </w:pPr>
    </w:p>
    <w:p w14:paraId="1E6B2AF4" w14:textId="77777777" w:rsidR="005924B1" w:rsidRPr="005B333F" w:rsidRDefault="005924B1" w:rsidP="005924B1">
      <w:pPr>
        <w:jc w:val="both"/>
        <w:rPr>
          <w:rFonts w:ascii="Tahoma" w:hAnsi="Tahoma" w:cs="Tahoma"/>
          <w:b/>
          <w:sz w:val="24"/>
          <w:szCs w:val="24"/>
        </w:rPr>
      </w:pPr>
      <w:r w:rsidRPr="005B333F">
        <w:rPr>
          <w:rFonts w:ascii="Tahoma" w:hAnsi="Tahoma" w:cs="Tahoma"/>
          <w:b/>
          <w:sz w:val="24"/>
          <w:szCs w:val="24"/>
        </w:rPr>
        <w:t>Artigo 17</w:t>
      </w:r>
      <w:r w:rsidRPr="005B333F">
        <w:rPr>
          <w:rFonts w:ascii="Tahoma" w:hAnsi="Tahoma" w:cs="Tahoma"/>
          <w:b/>
          <w:sz w:val="24"/>
          <w:szCs w:val="24"/>
          <w:vertAlign w:val="superscript"/>
        </w:rPr>
        <w:t>o</w:t>
      </w:r>
      <w:r w:rsidRPr="005B333F">
        <w:rPr>
          <w:rFonts w:ascii="Tahoma" w:hAnsi="Tahoma" w:cs="Tahoma"/>
          <w:b/>
          <w:sz w:val="24"/>
          <w:szCs w:val="24"/>
        </w:rPr>
        <w:t>. Esta Lei entrará em vigor na data de sua publicação, revogadas as disposições em contrário, em especial a Lei 2174/2019.</w:t>
      </w:r>
    </w:p>
    <w:p w14:paraId="105B9C73" w14:textId="77777777" w:rsidR="005924B1" w:rsidRPr="005B333F" w:rsidRDefault="005924B1" w:rsidP="005924B1">
      <w:pPr>
        <w:ind w:firstLine="1134"/>
        <w:jc w:val="both"/>
        <w:rPr>
          <w:rFonts w:ascii="Tahoma" w:hAnsi="Tahoma" w:cs="Tahoma"/>
          <w:b/>
          <w:sz w:val="24"/>
          <w:szCs w:val="24"/>
        </w:rPr>
      </w:pPr>
    </w:p>
    <w:p w14:paraId="258D9808" w14:textId="77777777" w:rsidR="005924B1" w:rsidRPr="005B333F" w:rsidRDefault="005924B1" w:rsidP="005924B1">
      <w:pPr>
        <w:ind w:firstLine="2268"/>
        <w:jc w:val="both"/>
        <w:rPr>
          <w:rFonts w:ascii="Tahoma" w:eastAsia="Calibri" w:hAnsi="Tahoma" w:cs="Tahoma"/>
          <w:b/>
          <w:sz w:val="24"/>
          <w:szCs w:val="24"/>
        </w:rPr>
      </w:pPr>
      <w:r w:rsidRPr="005B333F">
        <w:rPr>
          <w:rFonts w:ascii="Tahoma" w:eastAsia="Calibri" w:hAnsi="Tahoma" w:cs="Tahoma"/>
          <w:b/>
          <w:sz w:val="24"/>
          <w:szCs w:val="24"/>
        </w:rPr>
        <w:t>Registre-se, e,</w:t>
      </w:r>
    </w:p>
    <w:p w14:paraId="440E43D9" w14:textId="77777777" w:rsidR="005924B1" w:rsidRPr="005B333F" w:rsidRDefault="005924B1" w:rsidP="005924B1">
      <w:pPr>
        <w:ind w:firstLine="2268"/>
        <w:jc w:val="both"/>
        <w:rPr>
          <w:rFonts w:ascii="Tahoma" w:eastAsia="Calibri" w:hAnsi="Tahoma" w:cs="Tahoma"/>
          <w:b/>
          <w:sz w:val="24"/>
          <w:szCs w:val="24"/>
        </w:rPr>
      </w:pPr>
      <w:r w:rsidRPr="005B333F">
        <w:rPr>
          <w:rFonts w:ascii="Tahoma" w:eastAsia="Calibri" w:hAnsi="Tahoma" w:cs="Tahoma"/>
          <w:b/>
          <w:sz w:val="24"/>
          <w:szCs w:val="24"/>
        </w:rPr>
        <w:t>Publique-se.</w:t>
      </w:r>
    </w:p>
    <w:p w14:paraId="724DA69C" w14:textId="77777777" w:rsidR="005924B1" w:rsidRPr="005B333F" w:rsidRDefault="005924B1" w:rsidP="005924B1">
      <w:pPr>
        <w:jc w:val="both"/>
        <w:rPr>
          <w:rFonts w:ascii="Tahoma" w:hAnsi="Tahoma" w:cs="Tahoma"/>
          <w:b/>
          <w:sz w:val="24"/>
          <w:szCs w:val="24"/>
        </w:rPr>
      </w:pPr>
    </w:p>
    <w:p w14:paraId="27FD9327" w14:textId="77777777" w:rsidR="005924B1" w:rsidRPr="005B333F" w:rsidRDefault="005924B1" w:rsidP="005924B1">
      <w:pPr>
        <w:ind w:firstLine="1985"/>
        <w:jc w:val="both"/>
        <w:rPr>
          <w:rFonts w:ascii="Tahoma" w:hAnsi="Tahoma" w:cs="Tahoma"/>
          <w:b/>
          <w:sz w:val="24"/>
          <w:szCs w:val="24"/>
        </w:rPr>
      </w:pPr>
      <w:r w:rsidRPr="005B333F">
        <w:rPr>
          <w:rFonts w:ascii="Tahoma" w:hAnsi="Tahoma" w:cs="Tahoma"/>
          <w:b/>
          <w:sz w:val="24"/>
          <w:szCs w:val="24"/>
        </w:rPr>
        <w:t>Monte Azul Paulista, 0</w:t>
      </w:r>
      <w:r>
        <w:rPr>
          <w:rFonts w:ascii="Tahoma" w:hAnsi="Tahoma" w:cs="Tahoma"/>
          <w:b/>
          <w:sz w:val="24"/>
          <w:szCs w:val="24"/>
        </w:rPr>
        <w:t>5</w:t>
      </w:r>
      <w:r w:rsidRPr="005B333F">
        <w:rPr>
          <w:rFonts w:ascii="Tahoma" w:hAnsi="Tahoma" w:cs="Tahoma"/>
          <w:b/>
          <w:sz w:val="24"/>
          <w:szCs w:val="24"/>
        </w:rPr>
        <w:t xml:space="preserve">  de Fevereiro de 2024.</w:t>
      </w:r>
    </w:p>
    <w:p w14:paraId="460308F9" w14:textId="77777777" w:rsidR="005924B1" w:rsidRPr="005B333F" w:rsidRDefault="005924B1" w:rsidP="005924B1">
      <w:pPr>
        <w:ind w:firstLine="1985"/>
        <w:jc w:val="both"/>
        <w:rPr>
          <w:rFonts w:ascii="Tahoma" w:hAnsi="Tahoma" w:cs="Tahoma"/>
          <w:b/>
          <w:sz w:val="24"/>
          <w:szCs w:val="24"/>
        </w:rPr>
      </w:pPr>
    </w:p>
    <w:p w14:paraId="7D7C0F12" w14:textId="77777777" w:rsidR="005924B1" w:rsidRPr="005B333F" w:rsidRDefault="005924B1" w:rsidP="005924B1">
      <w:pPr>
        <w:ind w:firstLine="1985"/>
        <w:jc w:val="both"/>
        <w:rPr>
          <w:rFonts w:ascii="Tahoma" w:hAnsi="Tahoma" w:cs="Tahoma"/>
          <w:b/>
          <w:sz w:val="24"/>
          <w:szCs w:val="24"/>
        </w:rPr>
      </w:pPr>
    </w:p>
    <w:p w14:paraId="4EBA5E3C" w14:textId="77777777" w:rsidR="005924B1" w:rsidRPr="005B333F" w:rsidRDefault="005924B1" w:rsidP="005924B1">
      <w:pPr>
        <w:ind w:firstLine="1985"/>
        <w:jc w:val="both"/>
        <w:rPr>
          <w:rFonts w:ascii="Tahoma" w:hAnsi="Tahoma" w:cs="Tahoma"/>
          <w:b/>
          <w:sz w:val="24"/>
          <w:szCs w:val="24"/>
        </w:rPr>
      </w:pPr>
    </w:p>
    <w:p w14:paraId="5EBE0FC4" w14:textId="77777777" w:rsidR="005924B1" w:rsidRPr="005B333F" w:rsidRDefault="005924B1" w:rsidP="009B341F">
      <w:pPr>
        <w:spacing w:after="0"/>
        <w:jc w:val="center"/>
        <w:rPr>
          <w:rFonts w:ascii="Tahoma" w:hAnsi="Tahoma" w:cs="Tahoma"/>
          <w:b/>
          <w:sz w:val="24"/>
          <w:szCs w:val="24"/>
        </w:rPr>
      </w:pPr>
      <w:r w:rsidRPr="005B333F">
        <w:rPr>
          <w:rFonts w:ascii="Tahoma" w:hAnsi="Tahoma" w:cs="Tahoma"/>
          <w:b/>
          <w:sz w:val="24"/>
          <w:szCs w:val="24"/>
        </w:rPr>
        <w:t>MARCELO OTAVIANO DOS SANTOS</w:t>
      </w:r>
    </w:p>
    <w:p w14:paraId="3C6FC897" w14:textId="77777777" w:rsidR="005924B1" w:rsidRPr="005B333F" w:rsidRDefault="005924B1" w:rsidP="009B341F">
      <w:pPr>
        <w:spacing w:after="0"/>
        <w:jc w:val="center"/>
        <w:rPr>
          <w:rFonts w:ascii="Tahoma" w:hAnsi="Tahoma" w:cs="Tahoma"/>
          <w:b/>
          <w:sz w:val="24"/>
          <w:szCs w:val="24"/>
        </w:rPr>
      </w:pPr>
      <w:r w:rsidRPr="005B333F">
        <w:rPr>
          <w:rFonts w:ascii="Tahoma" w:hAnsi="Tahoma" w:cs="Tahoma"/>
          <w:b/>
          <w:sz w:val="24"/>
          <w:szCs w:val="24"/>
        </w:rPr>
        <w:t>Prefeito do Município</w:t>
      </w:r>
    </w:p>
    <w:p w14:paraId="276F2266" w14:textId="77777777" w:rsidR="005924B1" w:rsidRPr="005B333F" w:rsidRDefault="005924B1" w:rsidP="009B341F">
      <w:pPr>
        <w:spacing w:after="0"/>
        <w:jc w:val="center"/>
        <w:rPr>
          <w:rFonts w:ascii="Tahoma" w:hAnsi="Tahoma" w:cs="Tahoma"/>
          <w:b/>
          <w:sz w:val="24"/>
          <w:szCs w:val="24"/>
        </w:rPr>
      </w:pPr>
      <w:r w:rsidRPr="005B333F">
        <w:rPr>
          <w:rFonts w:ascii="Tahoma" w:hAnsi="Tahoma" w:cs="Tahoma"/>
          <w:b/>
          <w:sz w:val="24"/>
          <w:szCs w:val="24"/>
        </w:rPr>
        <w:t>Monte Azul Paulista – SP.</w:t>
      </w:r>
    </w:p>
    <w:p w14:paraId="48E156B6" w14:textId="77777777" w:rsidR="005924B1" w:rsidRPr="00AA4990" w:rsidRDefault="005924B1" w:rsidP="00812CFB">
      <w:pPr>
        <w:shd w:val="clear" w:color="auto" w:fill="FFFFFF"/>
        <w:spacing w:before="240" w:after="0"/>
        <w:ind w:firstLine="2977"/>
        <w:jc w:val="both"/>
        <w:rPr>
          <w:rFonts w:ascii="Tahoma" w:hAnsi="Tahoma" w:cs="Tahoma"/>
          <w:sz w:val="24"/>
          <w:szCs w:val="24"/>
        </w:rPr>
      </w:pPr>
    </w:p>
    <w:p w14:paraId="3514091B" w14:textId="5CAE25ED" w:rsidR="00E57783" w:rsidRPr="00AA4990" w:rsidRDefault="00E57783" w:rsidP="0091227E">
      <w:pPr>
        <w:tabs>
          <w:tab w:val="left" w:pos="3060"/>
        </w:tabs>
        <w:rPr>
          <w:rFonts w:ascii="Tahoma" w:hAnsi="Tahoma" w:cs="Tahoma"/>
          <w:sz w:val="24"/>
          <w:szCs w:val="24"/>
        </w:rPr>
      </w:pPr>
      <w:r w:rsidRPr="00AA4990">
        <w:rPr>
          <w:rFonts w:ascii="Tahoma" w:hAnsi="Tahoma" w:cs="Tahoma"/>
          <w:sz w:val="24"/>
          <w:szCs w:val="24"/>
        </w:rPr>
        <w:tab/>
      </w:r>
    </w:p>
    <w:sectPr w:rsidR="00E57783" w:rsidRPr="00AA4990" w:rsidSect="00AE2F63">
      <w:headerReference w:type="default" r:id="rId7"/>
      <w:footerReference w:type="default" r:id="rId8"/>
      <w:pgSz w:w="11906" w:h="16838"/>
      <w:pgMar w:top="1135" w:right="1701" w:bottom="1417" w:left="1701" w:header="56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8713CF" w14:textId="77777777" w:rsidR="00AE2F63" w:rsidRDefault="00AE2F63" w:rsidP="00B35EA5">
      <w:pPr>
        <w:spacing w:after="0"/>
      </w:pPr>
      <w:r>
        <w:separator/>
      </w:r>
    </w:p>
  </w:endnote>
  <w:endnote w:type="continuationSeparator" w:id="0">
    <w:p w14:paraId="444B2E95" w14:textId="77777777" w:rsidR="00AE2F63" w:rsidRDefault="00AE2F63" w:rsidP="00B35EA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Frutiger 95 UltraBlack">
    <w:altName w:val="Arial"/>
    <w:charset w:val="00"/>
    <w:family w:val="swiss"/>
    <w:pitch w:val="variable"/>
  </w:font>
  <w:font w:name="Eklektic">
    <w:altName w:val="Courier New"/>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3461315"/>
      <w:docPartObj>
        <w:docPartGallery w:val="Page Numbers (Bottom of Page)"/>
        <w:docPartUnique/>
      </w:docPartObj>
    </w:sdtPr>
    <w:sdtContent>
      <w:p w14:paraId="3608D922" w14:textId="76563859" w:rsidR="00B35EA5" w:rsidRDefault="00B35EA5">
        <w:pPr>
          <w:pStyle w:val="Rodap"/>
          <w:jc w:val="center"/>
        </w:pPr>
        <w:r>
          <w:fldChar w:fldCharType="begin"/>
        </w:r>
        <w:r>
          <w:instrText>PAGE   \* MERGEFORMAT</w:instrText>
        </w:r>
        <w:r>
          <w:fldChar w:fldCharType="separate"/>
        </w:r>
        <w:r>
          <w:t>2</w:t>
        </w:r>
        <w:r>
          <w:fldChar w:fldCharType="end"/>
        </w:r>
      </w:p>
    </w:sdtContent>
  </w:sdt>
  <w:p w14:paraId="530A1C3D" w14:textId="77777777" w:rsidR="00B35EA5" w:rsidRDefault="00B35EA5">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B48EB8" w14:textId="77777777" w:rsidR="00AE2F63" w:rsidRDefault="00AE2F63" w:rsidP="00B35EA5">
      <w:pPr>
        <w:spacing w:after="0"/>
      </w:pPr>
      <w:r>
        <w:separator/>
      </w:r>
    </w:p>
  </w:footnote>
  <w:footnote w:type="continuationSeparator" w:id="0">
    <w:p w14:paraId="759D2390" w14:textId="77777777" w:rsidR="00AE2F63" w:rsidRDefault="00AE2F63" w:rsidP="00B35EA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C10C6F" w14:textId="0BAEC051" w:rsidR="00826218" w:rsidRPr="00FB5F5D" w:rsidRDefault="00826218">
    <w:pPr>
      <w:pStyle w:val="Cabealho"/>
      <w:rPr>
        <w:rFonts w:ascii="Tahoma" w:hAnsi="Tahoma" w:cs="Tahoma"/>
      </w:rPr>
    </w:pPr>
    <w:r w:rsidRPr="00FB5F5D">
      <w:rPr>
        <w:rFonts w:ascii="Tahoma" w:hAnsi="Tahoma" w:cs="Tahoma"/>
        <w:noProof/>
        <w:sz w:val="28"/>
        <w:szCs w:val="28"/>
      </w:rPr>
      <w:drawing>
        <wp:inline distT="0" distB="0" distL="0" distR="0" wp14:anchorId="4A148EA9" wp14:editId="38310146">
          <wp:extent cx="5832000" cy="802046"/>
          <wp:effectExtent l="0" t="0" r="0" b="0"/>
          <wp:docPr id="41" name="Imagem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32000" cy="80204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22E3D4B"/>
    <w:multiLevelType w:val="singleLevel"/>
    <w:tmpl w:val="68841DEA"/>
    <w:lvl w:ilvl="0">
      <w:start w:val="1"/>
      <w:numFmt w:val="lowerLetter"/>
      <w:lvlText w:val="%1)"/>
      <w:lvlJc w:val="left"/>
      <w:pPr>
        <w:tabs>
          <w:tab w:val="num" w:pos="3762"/>
        </w:tabs>
        <w:ind w:left="3762" w:hanging="360"/>
      </w:pPr>
      <w:rPr>
        <w:rFonts w:hint="default"/>
      </w:rPr>
    </w:lvl>
  </w:abstractNum>
  <w:abstractNum w:abstractNumId="2" w15:restartNumberingAfterBreak="0">
    <w:nsid w:val="068E2DEC"/>
    <w:multiLevelType w:val="hybridMultilevel"/>
    <w:tmpl w:val="9E70DEFA"/>
    <w:lvl w:ilvl="0" w:tplc="9FB8BE50">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22FD050D"/>
    <w:multiLevelType w:val="hybridMultilevel"/>
    <w:tmpl w:val="DD582466"/>
    <w:lvl w:ilvl="0" w:tplc="04160017">
      <w:start w:val="1"/>
      <w:numFmt w:val="lowerLetter"/>
      <w:lvlText w:val="%1)"/>
      <w:lvlJc w:val="left"/>
      <w:pPr>
        <w:tabs>
          <w:tab w:val="num" w:pos="720"/>
        </w:tabs>
        <w:ind w:left="720"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4" w15:restartNumberingAfterBreak="0">
    <w:nsid w:val="29096C1E"/>
    <w:multiLevelType w:val="singleLevel"/>
    <w:tmpl w:val="1FF8D414"/>
    <w:lvl w:ilvl="0">
      <w:numFmt w:val="bullet"/>
      <w:lvlText w:val=""/>
      <w:lvlJc w:val="left"/>
      <w:pPr>
        <w:tabs>
          <w:tab w:val="num" w:pos="675"/>
        </w:tabs>
        <w:ind w:left="675" w:hanging="675"/>
      </w:pPr>
      <w:rPr>
        <w:rFonts w:ascii="Symbol" w:hAnsi="Symbol" w:hint="default"/>
      </w:rPr>
    </w:lvl>
  </w:abstractNum>
  <w:abstractNum w:abstractNumId="5" w15:restartNumberingAfterBreak="0">
    <w:nsid w:val="2CF32383"/>
    <w:multiLevelType w:val="hybridMultilevel"/>
    <w:tmpl w:val="1368CA0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32E23E8D"/>
    <w:multiLevelType w:val="hybridMultilevel"/>
    <w:tmpl w:val="1368CA0A"/>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7" w15:restartNumberingAfterBreak="0">
    <w:nsid w:val="3699402D"/>
    <w:multiLevelType w:val="hybridMultilevel"/>
    <w:tmpl w:val="5B86BC9C"/>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37115395"/>
    <w:multiLevelType w:val="hybridMultilevel"/>
    <w:tmpl w:val="81FE7002"/>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43067806"/>
    <w:multiLevelType w:val="hybridMultilevel"/>
    <w:tmpl w:val="9C02975C"/>
    <w:lvl w:ilvl="0" w:tplc="0F7AF96A">
      <w:start w:val="1"/>
      <w:numFmt w:val="lowerLetter"/>
      <w:lvlText w:val="%1)"/>
      <w:lvlJc w:val="left"/>
      <w:pPr>
        <w:ind w:left="822" w:hanging="708"/>
      </w:pPr>
      <w:rPr>
        <w:rFonts w:ascii="Arial" w:eastAsia="Arial" w:hAnsi="Arial" w:cs="Arial" w:hint="default"/>
        <w:b/>
        <w:bCs/>
        <w:w w:val="99"/>
        <w:sz w:val="32"/>
        <w:szCs w:val="32"/>
        <w:lang w:val="pt-BR" w:eastAsia="pt-BR" w:bidi="pt-BR"/>
      </w:rPr>
    </w:lvl>
    <w:lvl w:ilvl="1" w:tplc="14C4E336">
      <w:numFmt w:val="bullet"/>
      <w:lvlText w:val="•"/>
      <w:lvlJc w:val="left"/>
      <w:pPr>
        <w:ind w:left="1768" w:hanging="708"/>
      </w:pPr>
      <w:rPr>
        <w:rFonts w:hint="default"/>
        <w:lang w:val="pt-BR" w:eastAsia="pt-BR" w:bidi="pt-BR"/>
      </w:rPr>
    </w:lvl>
    <w:lvl w:ilvl="2" w:tplc="3B520C42">
      <w:numFmt w:val="bullet"/>
      <w:lvlText w:val="•"/>
      <w:lvlJc w:val="left"/>
      <w:pPr>
        <w:ind w:left="2717" w:hanging="708"/>
      </w:pPr>
      <w:rPr>
        <w:rFonts w:hint="default"/>
        <w:lang w:val="pt-BR" w:eastAsia="pt-BR" w:bidi="pt-BR"/>
      </w:rPr>
    </w:lvl>
    <w:lvl w:ilvl="3" w:tplc="88B6182C">
      <w:numFmt w:val="bullet"/>
      <w:lvlText w:val="•"/>
      <w:lvlJc w:val="left"/>
      <w:pPr>
        <w:ind w:left="3665" w:hanging="708"/>
      </w:pPr>
      <w:rPr>
        <w:rFonts w:hint="default"/>
        <w:lang w:val="pt-BR" w:eastAsia="pt-BR" w:bidi="pt-BR"/>
      </w:rPr>
    </w:lvl>
    <w:lvl w:ilvl="4" w:tplc="D8303788">
      <w:numFmt w:val="bullet"/>
      <w:lvlText w:val="•"/>
      <w:lvlJc w:val="left"/>
      <w:pPr>
        <w:ind w:left="4614" w:hanging="708"/>
      </w:pPr>
      <w:rPr>
        <w:rFonts w:hint="default"/>
        <w:lang w:val="pt-BR" w:eastAsia="pt-BR" w:bidi="pt-BR"/>
      </w:rPr>
    </w:lvl>
    <w:lvl w:ilvl="5" w:tplc="E1086FC4">
      <w:numFmt w:val="bullet"/>
      <w:lvlText w:val="•"/>
      <w:lvlJc w:val="left"/>
      <w:pPr>
        <w:ind w:left="5563" w:hanging="708"/>
      </w:pPr>
      <w:rPr>
        <w:rFonts w:hint="default"/>
        <w:lang w:val="pt-BR" w:eastAsia="pt-BR" w:bidi="pt-BR"/>
      </w:rPr>
    </w:lvl>
    <w:lvl w:ilvl="6" w:tplc="0CB8621E">
      <w:numFmt w:val="bullet"/>
      <w:lvlText w:val="•"/>
      <w:lvlJc w:val="left"/>
      <w:pPr>
        <w:ind w:left="6511" w:hanging="708"/>
      </w:pPr>
      <w:rPr>
        <w:rFonts w:hint="default"/>
        <w:lang w:val="pt-BR" w:eastAsia="pt-BR" w:bidi="pt-BR"/>
      </w:rPr>
    </w:lvl>
    <w:lvl w:ilvl="7" w:tplc="B84A8AB4">
      <w:numFmt w:val="bullet"/>
      <w:lvlText w:val="•"/>
      <w:lvlJc w:val="left"/>
      <w:pPr>
        <w:ind w:left="7460" w:hanging="708"/>
      </w:pPr>
      <w:rPr>
        <w:rFonts w:hint="default"/>
        <w:lang w:val="pt-BR" w:eastAsia="pt-BR" w:bidi="pt-BR"/>
      </w:rPr>
    </w:lvl>
    <w:lvl w:ilvl="8" w:tplc="919A4A68">
      <w:numFmt w:val="bullet"/>
      <w:lvlText w:val="•"/>
      <w:lvlJc w:val="left"/>
      <w:pPr>
        <w:ind w:left="8409" w:hanging="708"/>
      </w:pPr>
      <w:rPr>
        <w:rFonts w:hint="default"/>
        <w:lang w:val="pt-BR" w:eastAsia="pt-BR" w:bidi="pt-BR"/>
      </w:rPr>
    </w:lvl>
  </w:abstractNum>
  <w:abstractNum w:abstractNumId="10" w15:restartNumberingAfterBreak="0">
    <w:nsid w:val="482440D0"/>
    <w:multiLevelType w:val="hybridMultilevel"/>
    <w:tmpl w:val="108AEADE"/>
    <w:lvl w:ilvl="0" w:tplc="5F16453A">
      <w:start w:val="1"/>
      <w:numFmt w:val="bullet"/>
      <w:lvlText w:val=""/>
      <w:lvlJc w:val="left"/>
      <w:pPr>
        <w:ind w:left="1140" w:hanging="360"/>
      </w:pPr>
      <w:rPr>
        <w:rFonts w:ascii="Symbol" w:hAnsi="Symbol" w:hint="default"/>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abstractNum w:abstractNumId="11" w15:restartNumberingAfterBreak="0">
    <w:nsid w:val="4A8F17C5"/>
    <w:multiLevelType w:val="hybridMultilevel"/>
    <w:tmpl w:val="1368CA0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4E4F6700"/>
    <w:multiLevelType w:val="hybridMultilevel"/>
    <w:tmpl w:val="80104578"/>
    <w:lvl w:ilvl="0" w:tplc="84400030">
      <w:start w:val="1"/>
      <w:numFmt w:val="lowerLetter"/>
      <w:lvlText w:val="%1)"/>
      <w:lvlJc w:val="left"/>
      <w:pPr>
        <w:ind w:left="822" w:hanging="708"/>
      </w:pPr>
      <w:rPr>
        <w:rFonts w:ascii="Arial" w:eastAsia="Arial" w:hAnsi="Arial" w:cs="Arial" w:hint="default"/>
        <w:b/>
        <w:bCs/>
        <w:w w:val="99"/>
        <w:sz w:val="32"/>
        <w:szCs w:val="32"/>
        <w:lang w:val="pt-BR" w:eastAsia="pt-BR" w:bidi="pt-BR"/>
      </w:rPr>
    </w:lvl>
    <w:lvl w:ilvl="1" w:tplc="7A8836A0">
      <w:numFmt w:val="bullet"/>
      <w:lvlText w:val="•"/>
      <w:lvlJc w:val="left"/>
      <w:pPr>
        <w:ind w:left="1768" w:hanging="708"/>
      </w:pPr>
      <w:rPr>
        <w:rFonts w:hint="default"/>
        <w:lang w:val="pt-BR" w:eastAsia="pt-BR" w:bidi="pt-BR"/>
      </w:rPr>
    </w:lvl>
    <w:lvl w:ilvl="2" w:tplc="FCE68B76">
      <w:numFmt w:val="bullet"/>
      <w:lvlText w:val="•"/>
      <w:lvlJc w:val="left"/>
      <w:pPr>
        <w:ind w:left="2717" w:hanging="708"/>
      </w:pPr>
      <w:rPr>
        <w:rFonts w:hint="default"/>
        <w:lang w:val="pt-BR" w:eastAsia="pt-BR" w:bidi="pt-BR"/>
      </w:rPr>
    </w:lvl>
    <w:lvl w:ilvl="3" w:tplc="C7D00A44">
      <w:numFmt w:val="bullet"/>
      <w:lvlText w:val="•"/>
      <w:lvlJc w:val="left"/>
      <w:pPr>
        <w:ind w:left="3665" w:hanging="708"/>
      </w:pPr>
      <w:rPr>
        <w:rFonts w:hint="default"/>
        <w:lang w:val="pt-BR" w:eastAsia="pt-BR" w:bidi="pt-BR"/>
      </w:rPr>
    </w:lvl>
    <w:lvl w:ilvl="4" w:tplc="3202CC5C">
      <w:numFmt w:val="bullet"/>
      <w:lvlText w:val="•"/>
      <w:lvlJc w:val="left"/>
      <w:pPr>
        <w:ind w:left="4614" w:hanging="708"/>
      </w:pPr>
      <w:rPr>
        <w:rFonts w:hint="default"/>
        <w:lang w:val="pt-BR" w:eastAsia="pt-BR" w:bidi="pt-BR"/>
      </w:rPr>
    </w:lvl>
    <w:lvl w:ilvl="5" w:tplc="688EB026">
      <w:numFmt w:val="bullet"/>
      <w:lvlText w:val="•"/>
      <w:lvlJc w:val="left"/>
      <w:pPr>
        <w:ind w:left="5563" w:hanging="708"/>
      </w:pPr>
      <w:rPr>
        <w:rFonts w:hint="default"/>
        <w:lang w:val="pt-BR" w:eastAsia="pt-BR" w:bidi="pt-BR"/>
      </w:rPr>
    </w:lvl>
    <w:lvl w:ilvl="6" w:tplc="56CC528E">
      <w:numFmt w:val="bullet"/>
      <w:lvlText w:val="•"/>
      <w:lvlJc w:val="left"/>
      <w:pPr>
        <w:ind w:left="6511" w:hanging="708"/>
      </w:pPr>
      <w:rPr>
        <w:rFonts w:hint="default"/>
        <w:lang w:val="pt-BR" w:eastAsia="pt-BR" w:bidi="pt-BR"/>
      </w:rPr>
    </w:lvl>
    <w:lvl w:ilvl="7" w:tplc="837CAC48">
      <w:numFmt w:val="bullet"/>
      <w:lvlText w:val="•"/>
      <w:lvlJc w:val="left"/>
      <w:pPr>
        <w:ind w:left="7460" w:hanging="708"/>
      </w:pPr>
      <w:rPr>
        <w:rFonts w:hint="default"/>
        <w:lang w:val="pt-BR" w:eastAsia="pt-BR" w:bidi="pt-BR"/>
      </w:rPr>
    </w:lvl>
    <w:lvl w:ilvl="8" w:tplc="E9BA0BAA">
      <w:numFmt w:val="bullet"/>
      <w:lvlText w:val="•"/>
      <w:lvlJc w:val="left"/>
      <w:pPr>
        <w:ind w:left="8409" w:hanging="708"/>
      </w:pPr>
      <w:rPr>
        <w:rFonts w:hint="default"/>
        <w:lang w:val="pt-BR" w:eastAsia="pt-BR" w:bidi="pt-BR"/>
      </w:rPr>
    </w:lvl>
  </w:abstractNum>
  <w:abstractNum w:abstractNumId="13" w15:restartNumberingAfterBreak="0">
    <w:nsid w:val="535D4D00"/>
    <w:multiLevelType w:val="hybridMultilevel"/>
    <w:tmpl w:val="2DE89CFE"/>
    <w:lvl w:ilvl="0" w:tplc="0AE2EC1A">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55C118EF"/>
    <w:multiLevelType w:val="hybridMultilevel"/>
    <w:tmpl w:val="7E2A8E7A"/>
    <w:lvl w:ilvl="0" w:tplc="70E8044A">
      <w:start w:val="1"/>
      <w:numFmt w:val="lowerLetter"/>
      <w:lvlText w:val="%1)"/>
      <w:lvlJc w:val="left"/>
      <w:pPr>
        <w:ind w:left="822" w:hanging="708"/>
      </w:pPr>
      <w:rPr>
        <w:rFonts w:ascii="Arial" w:eastAsia="Arial" w:hAnsi="Arial" w:cs="Arial" w:hint="default"/>
        <w:b/>
        <w:bCs/>
        <w:w w:val="99"/>
        <w:sz w:val="32"/>
        <w:szCs w:val="32"/>
        <w:lang w:val="pt-BR" w:eastAsia="pt-BR" w:bidi="pt-BR"/>
      </w:rPr>
    </w:lvl>
    <w:lvl w:ilvl="1" w:tplc="FB1C17DC">
      <w:numFmt w:val="bullet"/>
      <w:lvlText w:val="•"/>
      <w:lvlJc w:val="left"/>
      <w:pPr>
        <w:ind w:left="1768" w:hanging="708"/>
      </w:pPr>
      <w:rPr>
        <w:rFonts w:hint="default"/>
        <w:lang w:val="pt-BR" w:eastAsia="pt-BR" w:bidi="pt-BR"/>
      </w:rPr>
    </w:lvl>
    <w:lvl w:ilvl="2" w:tplc="B45E1F2E">
      <w:numFmt w:val="bullet"/>
      <w:lvlText w:val="•"/>
      <w:lvlJc w:val="left"/>
      <w:pPr>
        <w:ind w:left="2717" w:hanging="708"/>
      </w:pPr>
      <w:rPr>
        <w:rFonts w:hint="default"/>
        <w:lang w:val="pt-BR" w:eastAsia="pt-BR" w:bidi="pt-BR"/>
      </w:rPr>
    </w:lvl>
    <w:lvl w:ilvl="3" w:tplc="9AD43696">
      <w:numFmt w:val="bullet"/>
      <w:lvlText w:val="•"/>
      <w:lvlJc w:val="left"/>
      <w:pPr>
        <w:ind w:left="3665" w:hanging="708"/>
      </w:pPr>
      <w:rPr>
        <w:rFonts w:hint="default"/>
        <w:lang w:val="pt-BR" w:eastAsia="pt-BR" w:bidi="pt-BR"/>
      </w:rPr>
    </w:lvl>
    <w:lvl w:ilvl="4" w:tplc="A9A0EFC0">
      <w:numFmt w:val="bullet"/>
      <w:lvlText w:val="•"/>
      <w:lvlJc w:val="left"/>
      <w:pPr>
        <w:ind w:left="4614" w:hanging="708"/>
      </w:pPr>
      <w:rPr>
        <w:rFonts w:hint="default"/>
        <w:lang w:val="pt-BR" w:eastAsia="pt-BR" w:bidi="pt-BR"/>
      </w:rPr>
    </w:lvl>
    <w:lvl w:ilvl="5" w:tplc="30F816FE">
      <w:numFmt w:val="bullet"/>
      <w:lvlText w:val="•"/>
      <w:lvlJc w:val="left"/>
      <w:pPr>
        <w:ind w:left="5563" w:hanging="708"/>
      </w:pPr>
      <w:rPr>
        <w:rFonts w:hint="default"/>
        <w:lang w:val="pt-BR" w:eastAsia="pt-BR" w:bidi="pt-BR"/>
      </w:rPr>
    </w:lvl>
    <w:lvl w:ilvl="6" w:tplc="90BABFDC">
      <w:numFmt w:val="bullet"/>
      <w:lvlText w:val="•"/>
      <w:lvlJc w:val="left"/>
      <w:pPr>
        <w:ind w:left="6511" w:hanging="708"/>
      </w:pPr>
      <w:rPr>
        <w:rFonts w:hint="default"/>
        <w:lang w:val="pt-BR" w:eastAsia="pt-BR" w:bidi="pt-BR"/>
      </w:rPr>
    </w:lvl>
    <w:lvl w:ilvl="7" w:tplc="F544D868">
      <w:numFmt w:val="bullet"/>
      <w:lvlText w:val="•"/>
      <w:lvlJc w:val="left"/>
      <w:pPr>
        <w:ind w:left="7460" w:hanging="708"/>
      </w:pPr>
      <w:rPr>
        <w:rFonts w:hint="default"/>
        <w:lang w:val="pt-BR" w:eastAsia="pt-BR" w:bidi="pt-BR"/>
      </w:rPr>
    </w:lvl>
    <w:lvl w:ilvl="8" w:tplc="B3CC21AE">
      <w:numFmt w:val="bullet"/>
      <w:lvlText w:val="•"/>
      <w:lvlJc w:val="left"/>
      <w:pPr>
        <w:ind w:left="8409" w:hanging="708"/>
      </w:pPr>
      <w:rPr>
        <w:rFonts w:hint="default"/>
        <w:lang w:val="pt-BR" w:eastAsia="pt-BR" w:bidi="pt-BR"/>
      </w:rPr>
    </w:lvl>
  </w:abstractNum>
  <w:abstractNum w:abstractNumId="15" w15:restartNumberingAfterBreak="0">
    <w:nsid w:val="5CF86E5A"/>
    <w:multiLevelType w:val="hybridMultilevel"/>
    <w:tmpl w:val="605C0B1A"/>
    <w:lvl w:ilvl="0" w:tplc="2C82C8B4">
      <w:start w:val="1"/>
      <w:numFmt w:val="lowerLetter"/>
      <w:lvlText w:val="%1)"/>
      <w:lvlJc w:val="left"/>
      <w:pPr>
        <w:ind w:left="822" w:hanging="708"/>
      </w:pPr>
      <w:rPr>
        <w:rFonts w:ascii="Arial" w:eastAsia="Arial" w:hAnsi="Arial" w:cs="Arial" w:hint="default"/>
        <w:b/>
        <w:bCs/>
        <w:w w:val="99"/>
        <w:sz w:val="32"/>
        <w:szCs w:val="32"/>
        <w:lang w:val="pt-BR" w:eastAsia="pt-BR" w:bidi="pt-BR"/>
      </w:rPr>
    </w:lvl>
    <w:lvl w:ilvl="1" w:tplc="3BE41A18">
      <w:numFmt w:val="bullet"/>
      <w:lvlText w:val="•"/>
      <w:lvlJc w:val="left"/>
      <w:pPr>
        <w:ind w:left="1768" w:hanging="708"/>
      </w:pPr>
      <w:rPr>
        <w:rFonts w:hint="default"/>
        <w:lang w:val="pt-BR" w:eastAsia="pt-BR" w:bidi="pt-BR"/>
      </w:rPr>
    </w:lvl>
    <w:lvl w:ilvl="2" w:tplc="581ED0AE">
      <w:numFmt w:val="bullet"/>
      <w:lvlText w:val="•"/>
      <w:lvlJc w:val="left"/>
      <w:pPr>
        <w:ind w:left="2717" w:hanging="708"/>
      </w:pPr>
      <w:rPr>
        <w:rFonts w:hint="default"/>
        <w:lang w:val="pt-BR" w:eastAsia="pt-BR" w:bidi="pt-BR"/>
      </w:rPr>
    </w:lvl>
    <w:lvl w:ilvl="3" w:tplc="60E0EFCA">
      <w:numFmt w:val="bullet"/>
      <w:lvlText w:val="•"/>
      <w:lvlJc w:val="left"/>
      <w:pPr>
        <w:ind w:left="3665" w:hanging="708"/>
      </w:pPr>
      <w:rPr>
        <w:rFonts w:hint="default"/>
        <w:lang w:val="pt-BR" w:eastAsia="pt-BR" w:bidi="pt-BR"/>
      </w:rPr>
    </w:lvl>
    <w:lvl w:ilvl="4" w:tplc="A5F67DDA">
      <w:numFmt w:val="bullet"/>
      <w:lvlText w:val="•"/>
      <w:lvlJc w:val="left"/>
      <w:pPr>
        <w:ind w:left="4614" w:hanging="708"/>
      </w:pPr>
      <w:rPr>
        <w:rFonts w:hint="default"/>
        <w:lang w:val="pt-BR" w:eastAsia="pt-BR" w:bidi="pt-BR"/>
      </w:rPr>
    </w:lvl>
    <w:lvl w:ilvl="5" w:tplc="AD1462DC">
      <w:numFmt w:val="bullet"/>
      <w:lvlText w:val="•"/>
      <w:lvlJc w:val="left"/>
      <w:pPr>
        <w:ind w:left="5563" w:hanging="708"/>
      </w:pPr>
      <w:rPr>
        <w:rFonts w:hint="default"/>
        <w:lang w:val="pt-BR" w:eastAsia="pt-BR" w:bidi="pt-BR"/>
      </w:rPr>
    </w:lvl>
    <w:lvl w:ilvl="6" w:tplc="2FC4EC8E">
      <w:numFmt w:val="bullet"/>
      <w:lvlText w:val="•"/>
      <w:lvlJc w:val="left"/>
      <w:pPr>
        <w:ind w:left="6511" w:hanging="708"/>
      </w:pPr>
      <w:rPr>
        <w:rFonts w:hint="default"/>
        <w:lang w:val="pt-BR" w:eastAsia="pt-BR" w:bidi="pt-BR"/>
      </w:rPr>
    </w:lvl>
    <w:lvl w:ilvl="7" w:tplc="A9BE5144">
      <w:numFmt w:val="bullet"/>
      <w:lvlText w:val="•"/>
      <w:lvlJc w:val="left"/>
      <w:pPr>
        <w:ind w:left="7460" w:hanging="708"/>
      </w:pPr>
      <w:rPr>
        <w:rFonts w:hint="default"/>
        <w:lang w:val="pt-BR" w:eastAsia="pt-BR" w:bidi="pt-BR"/>
      </w:rPr>
    </w:lvl>
    <w:lvl w:ilvl="8" w:tplc="19C888BE">
      <w:numFmt w:val="bullet"/>
      <w:lvlText w:val="•"/>
      <w:lvlJc w:val="left"/>
      <w:pPr>
        <w:ind w:left="8409" w:hanging="708"/>
      </w:pPr>
      <w:rPr>
        <w:rFonts w:hint="default"/>
        <w:lang w:val="pt-BR" w:eastAsia="pt-BR" w:bidi="pt-BR"/>
      </w:rPr>
    </w:lvl>
  </w:abstractNum>
  <w:abstractNum w:abstractNumId="16" w15:restartNumberingAfterBreak="0">
    <w:nsid w:val="62797CBC"/>
    <w:multiLevelType w:val="singleLevel"/>
    <w:tmpl w:val="028288D6"/>
    <w:lvl w:ilvl="0">
      <w:start w:val="1"/>
      <w:numFmt w:val="lowerRoman"/>
      <w:lvlText w:val="%1)"/>
      <w:lvlJc w:val="left"/>
      <w:pPr>
        <w:tabs>
          <w:tab w:val="num" w:pos="4122"/>
        </w:tabs>
        <w:ind w:left="4122" w:hanging="720"/>
      </w:pPr>
      <w:rPr>
        <w:rFonts w:hint="default"/>
      </w:rPr>
    </w:lvl>
  </w:abstractNum>
  <w:abstractNum w:abstractNumId="17" w15:restartNumberingAfterBreak="0">
    <w:nsid w:val="695528B4"/>
    <w:multiLevelType w:val="hybridMultilevel"/>
    <w:tmpl w:val="5EC41D86"/>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8" w15:restartNumberingAfterBreak="0">
    <w:nsid w:val="6B69583C"/>
    <w:multiLevelType w:val="hybridMultilevel"/>
    <w:tmpl w:val="B7C8EC32"/>
    <w:lvl w:ilvl="0" w:tplc="F41EE7DE">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9" w15:restartNumberingAfterBreak="0">
    <w:nsid w:val="6E836730"/>
    <w:multiLevelType w:val="singleLevel"/>
    <w:tmpl w:val="CA8AC02E"/>
    <w:lvl w:ilvl="0">
      <w:numFmt w:val="bullet"/>
      <w:lvlText w:val="-"/>
      <w:lvlJc w:val="left"/>
      <w:pPr>
        <w:tabs>
          <w:tab w:val="num" w:pos="1069"/>
        </w:tabs>
        <w:ind w:left="1069" w:hanging="360"/>
      </w:pPr>
      <w:rPr>
        <w:rFonts w:ascii="Times New Roman" w:hAnsi="Times New Roman" w:hint="default"/>
      </w:rPr>
    </w:lvl>
  </w:abstractNum>
  <w:abstractNum w:abstractNumId="20" w15:restartNumberingAfterBreak="0">
    <w:nsid w:val="7339296D"/>
    <w:multiLevelType w:val="singleLevel"/>
    <w:tmpl w:val="CA50107A"/>
    <w:lvl w:ilvl="0">
      <w:start w:val="1"/>
      <w:numFmt w:val="decimal"/>
      <w:lvlText w:val="%1)"/>
      <w:lvlJc w:val="left"/>
      <w:pPr>
        <w:tabs>
          <w:tab w:val="num" w:pos="3762"/>
        </w:tabs>
        <w:ind w:left="3762" w:hanging="360"/>
      </w:pPr>
      <w:rPr>
        <w:rFonts w:hint="default"/>
      </w:rPr>
    </w:lvl>
  </w:abstractNum>
  <w:abstractNum w:abstractNumId="21" w15:restartNumberingAfterBreak="0">
    <w:nsid w:val="74D14DFB"/>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76457B67"/>
    <w:multiLevelType w:val="hybridMultilevel"/>
    <w:tmpl w:val="D67CD7D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7EF718A2"/>
    <w:multiLevelType w:val="hybridMultilevel"/>
    <w:tmpl w:val="378E8F92"/>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num w:numId="1" w16cid:durableId="687829530">
    <w:abstractNumId w:val="8"/>
  </w:num>
  <w:num w:numId="2" w16cid:durableId="928931549">
    <w:abstractNumId w:val="7"/>
  </w:num>
  <w:num w:numId="3" w16cid:durableId="346368190">
    <w:abstractNumId w:val="1"/>
  </w:num>
  <w:num w:numId="4" w16cid:durableId="957182363">
    <w:abstractNumId w:val="20"/>
  </w:num>
  <w:num w:numId="5" w16cid:durableId="353843175">
    <w:abstractNumId w:val="16"/>
  </w:num>
  <w:num w:numId="6" w16cid:durableId="1312518207">
    <w:abstractNumId w:val="21"/>
    <w:lvlOverride w:ilvl="0"/>
  </w:num>
  <w:num w:numId="7" w16cid:durableId="1702123507">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1268903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144320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63021951">
    <w:abstractNumId w:val="2"/>
  </w:num>
  <w:num w:numId="11" w16cid:durableId="1254780685">
    <w:abstractNumId w:val="19"/>
  </w:num>
  <w:num w:numId="12" w16cid:durableId="81679729">
    <w:abstractNumId w:val="4"/>
  </w:num>
  <w:num w:numId="13" w16cid:durableId="188684604">
    <w:abstractNumId w:val="13"/>
  </w:num>
  <w:num w:numId="14" w16cid:durableId="101321755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34124962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67641969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762873311">
    <w:abstractNumId w:val="11"/>
  </w:num>
  <w:num w:numId="18" w16cid:durableId="1809973438">
    <w:abstractNumId w:val="22"/>
  </w:num>
  <w:num w:numId="19" w16cid:durableId="795370274">
    <w:abstractNumId w:val="5"/>
  </w:num>
  <w:num w:numId="20" w16cid:durableId="146126933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813109845">
    <w:abstractNumId w:val="14"/>
  </w:num>
  <w:num w:numId="22" w16cid:durableId="26607957">
    <w:abstractNumId w:val="12"/>
  </w:num>
  <w:num w:numId="23" w16cid:durableId="1519543497">
    <w:abstractNumId w:val="15"/>
  </w:num>
  <w:num w:numId="24" w16cid:durableId="136610183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4979"/>
    <w:rsid w:val="00030AA7"/>
    <w:rsid w:val="00030ADE"/>
    <w:rsid w:val="000C7CFE"/>
    <w:rsid w:val="00171D3B"/>
    <w:rsid w:val="001D295C"/>
    <w:rsid w:val="00214A28"/>
    <w:rsid w:val="00234979"/>
    <w:rsid w:val="00321E94"/>
    <w:rsid w:val="00353BF1"/>
    <w:rsid w:val="00382B5F"/>
    <w:rsid w:val="003C5C73"/>
    <w:rsid w:val="004257FD"/>
    <w:rsid w:val="00450119"/>
    <w:rsid w:val="004A5A37"/>
    <w:rsid w:val="004D0E92"/>
    <w:rsid w:val="00516D75"/>
    <w:rsid w:val="00527A8B"/>
    <w:rsid w:val="00542A0C"/>
    <w:rsid w:val="005545CE"/>
    <w:rsid w:val="00581E9D"/>
    <w:rsid w:val="005924B1"/>
    <w:rsid w:val="005A5C39"/>
    <w:rsid w:val="005F184F"/>
    <w:rsid w:val="00657196"/>
    <w:rsid w:val="006D5756"/>
    <w:rsid w:val="00746ACD"/>
    <w:rsid w:val="007B46F8"/>
    <w:rsid w:val="00812CFB"/>
    <w:rsid w:val="00826218"/>
    <w:rsid w:val="0091227E"/>
    <w:rsid w:val="00934872"/>
    <w:rsid w:val="009467A8"/>
    <w:rsid w:val="0095327C"/>
    <w:rsid w:val="009B341F"/>
    <w:rsid w:val="00A56E50"/>
    <w:rsid w:val="00A6041D"/>
    <w:rsid w:val="00A73460"/>
    <w:rsid w:val="00AA4990"/>
    <w:rsid w:val="00AE2F63"/>
    <w:rsid w:val="00B35EA5"/>
    <w:rsid w:val="00C06C48"/>
    <w:rsid w:val="00C25E12"/>
    <w:rsid w:val="00C311D9"/>
    <w:rsid w:val="00C42222"/>
    <w:rsid w:val="00D663E5"/>
    <w:rsid w:val="00D72B34"/>
    <w:rsid w:val="00DA5002"/>
    <w:rsid w:val="00DC4783"/>
    <w:rsid w:val="00E5583B"/>
    <w:rsid w:val="00E57783"/>
    <w:rsid w:val="00FB5F5D"/>
    <w:rsid w:val="00FB7A6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91EA92"/>
  <w15:chartTrackingRefBased/>
  <w15:docId w15:val="{08743307-DBAB-4401-BD8A-7486AA04FB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qFormat/>
    <w:rsid w:val="005924B1"/>
    <w:pPr>
      <w:keepNext/>
      <w:spacing w:after="0"/>
      <w:outlineLvl w:val="0"/>
    </w:pPr>
    <w:rPr>
      <w:rFonts w:ascii="Arial" w:eastAsia="Times New Roman" w:hAnsi="Arial" w:cs="Times New Roman"/>
      <w:b/>
      <w:szCs w:val="20"/>
      <w:lang w:eastAsia="pt-BR"/>
    </w:rPr>
  </w:style>
  <w:style w:type="paragraph" w:styleId="Ttulo2">
    <w:name w:val="heading 2"/>
    <w:basedOn w:val="Normal"/>
    <w:next w:val="Normal"/>
    <w:link w:val="Ttulo2Char"/>
    <w:qFormat/>
    <w:rsid w:val="005924B1"/>
    <w:pPr>
      <w:keepNext/>
      <w:spacing w:after="0"/>
      <w:jc w:val="center"/>
      <w:outlineLvl w:val="1"/>
    </w:pPr>
    <w:rPr>
      <w:rFonts w:ascii="Arial" w:eastAsia="Times New Roman" w:hAnsi="Arial" w:cs="Times New Roman"/>
      <w:b/>
      <w:szCs w:val="20"/>
      <w:lang w:eastAsia="pt-BR"/>
    </w:rPr>
  </w:style>
  <w:style w:type="paragraph" w:styleId="Ttulo3">
    <w:name w:val="heading 3"/>
    <w:basedOn w:val="Normal"/>
    <w:next w:val="Normal"/>
    <w:link w:val="Ttulo3Char"/>
    <w:unhideWhenUsed/>
    <w:qFormat/>
    <w:rsid w:val="00542A0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tulo4">
    <w:name w:val="heading 4"/>
    <w:basedOn w:val="Normal"/>
    <w:link w:val="Ttulo4Char"/>
    <w:qFormat/>
    <w:rsid w:val="00214A28"/>
    <w:pPr>
      <w:spacing w:before="100" w:beforeAutospacing="1" w:after="100" w:afterAutospacing="1"/>
      <w:outlineLvl w:val="3"/>
    </w:pPr>
    <w:rPr>
      <w:rFonts w:ascii="Times New Roman" w:eastAsia="Times New Roman" w:hAnsi="Times New Roman" w:cs="Times New Roman"/>
      <w:b/>
      <w:bCs/>
      <w:sz w:val="24"/>
      <w:szCs w:val="24"/>
      <w:lang w:eastAsia="pt-BR"/>
    </w:rPr>
  </w:style>
  <w:style w:type="paragraph" w:styleId="Ttulo5">
    <w:name w:val="heading 5"/>
    <w:basedOn w:val="Normal"/>
    <w:next w:val="Normal"/>
    <w:link w:val="Ttulo5Char"/>
    <w:qFormat/>
    <w:rsid w:val="005924B1"/>
    <w:pPr>
      <w:keepNext/>
      <w:spacing w:after="0"/>
      <w:ind w:left="198" w:firstLine="3402"/>
      <w:jc w:val="both"/>
      <w:outlineLvl w:val="4"/>
    </w:pPr>
    <w:rPr>
      <w:rFonts w:ascii="Arial" w:eastAsia="Times New Roman" w:hAnsi="Arial" w:cs="Times New Roman"/>
      <w:b/>
      <w:bCs/>
      <w:szCs w:val="20"/>
      <w:lang w:eastAsia="pt-BR"/>
    </w:rPr>
  </w:style>
  <w:style w:type="paragraph" w:styleId="Ttulo6">
    <w:name w:val="heading 6"/>
    <w:basedOn w:val="Normal"/>
    <w:next w:val="Normal"/>
    <w:link w:val="Ttulo6Char"/>
    <w:qFormat/>
    <w:rsid w:val="005924B1"/>
    <w:pPr>
      <w:spacing w:before="240" w:after="60"/>
      <w:outlineLvl w:val="5"/>
    </w:pPr>
    <w:rPr>
      <w:rFonts w:ascii="Times New Roman" w:eastAsia="Times New Roman" w:hAnsi="Times New Roman" w:cs="Times New Roman"/>
      <w:b/>
      <w:bCs/>
      <w:lang w:eastAsia="pt-BR"/>
    </w:rPr>
  </w:style>
  <w:style w:type="paragraph" w:styleId="Ttulo7">
    <w:name w:val="heading 7"/>
    <w:basedOn w:val="Normal"/>
    <w:next w:val="Normal"/>
    <w:link w:val="Ttulo7Char"/>
    <w:unhideWhenUsed/>
    <w:qFormat/>
    <w:rsid w:val="005924B1"/>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semiHidden/>
    <w:unhideWhenUsed/>
  </w:style>
  <w:style w:type="paragraph" w:customStyle="1" w:styleId="discreet">
    <w:name w:val="discreet"/>
    <w:basedOn w:val="Normal"/>
    <w:rsid w:val="001D295C"/>
    <w:pPr>
      <w:spacing w:before="100" w:beforeAutospacing="1" w:after="100" w:afterAutospacing="1"/>
    </w:pPr>
    <w:rPr>
      <w:rFonts w:ascii="Times New Roman" w:eastAsia="Times New Roman" w:hAnsi="Times New Roman" w:cs="Times New Roman"/>
      <w:sz w:val="24"/>
      <w:szCs w:val="24"/>
      <w:lang w:eastAsia="pt-BR"/>
    </w:rPr>
  </w:style>
  <w:style w:type="paragraph" w:styleId="NormalWeb">
    <w:name w:val="Normal (Web)"/>
    <w:basedOn w:val="Normal"/>
    <w:uiPriority w:val="99"/>
    <w:unhideWhenUsed/>
    <w:rsid w:val="001D295C"/>
    <w:pPr>
      <w:spacing w:before="100" w:beforeAutospacing="1" w:after="100" w:afterAutospacing="1"/>
    </w:pPr>
    <w:rPr>
      <w:rFonts w:ascii="Times New Roman" w:eastAsia="Times New Roman" w:hAnsi="Times New Roman" w:cs="Times New Roman"/>
      <w:sz w:val="24"/>
      <w:szCs w:val="24"/>
      <w:lang w:eastAsia="pt-BR"/>
    </w:rPr>
  </w:style>
  <w:style w:type="character" w:customStyle="1" w:styleId="Ttulo4Char">
    <w:name w:val="Título 4 Char"/>
    <w:basedOn w:val="Fontepargpadro"/>
    <w:link w:val="Ttulo4"/>
    <w:rsid w:val="00214A28"/>
    <w:rPr>
      <w:rFonts w:ascii="Times New Roman" w:eastAsia="Times New Roman" w:hAnsi="Times New Roman" w:cs="Times New Roman"/>
      <w:b/>
      <w:bCs/>
      <w:sz w:val="24"/>
      <w:szCs w:val="24"/>
      <w:lang w:eastAsia="pt-BR"/>
    </w:rPr>
  </w:style>
  <w:style w:type="paragraph" w:customStyle="1" w:styleId="1texto">
    <w:name w:val="1texto"/>
    <w:basedOn w:val="Normal"/>
    <w:rsid w:val="00214A28"/>
    <w:pPr>
      <w:spacing w:before="100" w:beforeAutospacing="1" w:after="100" w:afterAutospacing="1"/>
    </w:pPr>
    <w:rPr>
      <w:rFonts w:ascii="Times New Roman" w:eastAsia="Times New Roman" w:hAnsi="Times New Roman" w:cs="Times New Roman"/>
      <w:sz w:val="24"/>
      <w:szCs w:val="24"/>
      <w:lang w:eastAsia="pt-BR"/>
    </w:rPr>
  </w:style>
  <w:style w:type="character" w:styleId="nfase">
    <w:name w:val="Emphasis"/>
    <w:basedOn w:val="Fontepargpadro"/>
    <w:qFormat/>
    <w:rsid w:val="00214A28"/>
    <w:rPr>
      <w:i/>
      <w:iCs/>
    </w:rPr>
  </w:style>
  <w:style w:type="character" w:styleId="Hyperlink">
    <w:name w:val="Hyperlink"/>
    <w:basedOn w:val="Fontepargpadro"/>
    <w:unhideWhenUsed/>
    <w:rsid w:val="00214A28"/>
    <w:rPr>
      <w:color w:val="0000FF"/>
      <w:u w:val="single"/>
    </w:rPr>
  </w:style>
  <w:style w:type="paragraph" w:customStyle="1" w:styleId="texto">
    <w:name w:val="texto"/>
    <w:basedOn w:val="Normal"/>
    <w:rsid w:val="00214A28"/>
    <w:pPr>
      <w:spacing w:before="100" w:beforeAutospacing="1" w:after="100" w:afterAutospacing="1"/>
    </w:pPr>
    <w:rPr>
      <w:rFonts w:ascii="Times New Roman" w:eastAsia="Times New Roman" w:hAnsi="Times New Roman" w:cs="Times New Roman"/>
      <w:sz w:val="24"/>
      <w:szCs w:val="24"/>
      <w:lang w:eastAsia="pt-BR"/>
    </w:rPr>
  </w:style>
  <w:style w:type="paragraph" w:styleId="Textodenotaderodap">
    <w:name w:val="footnote text"/>
    <w:basedOn w:val="Normal"/>
    <w:link w:val="TextodenotaderodapChar"/>
    <w:uiPriority w:val="99"/>
    <w:semiHidden/>
    <w:unhideWhenUsed/>
    <w:rsid w:val="00214A28"/>
    <w:pPr>
      <w:spacing w:before="100" w:beforeAutospacing="1" w:after="100" w:afterAutospacing="1"/>
    </w:pPr>
    <w:rPr>
      <w:rFonts w:ascii="Times New Roman" w:eastAsia="Times New Roman" w:hAnsi="Times New Roman" w:cs="Times New Roman"/>
      <w:sz w:val="24"/>
      <w:szCs w:val="24"/>
      <w:lang w:eastAsia="pt-BR"/>
    </w:rPr>
  </w:style>
  <w:style w:type="character" w:customStyle="1" w:styleId="TextodenotaderodapChar">
    <w:name w:val="Texto de nota de rodapé Char"/>
    <w:basedOn w:val="Fontepargpadro"/>
    <w:link w:val="Textodenotaderodap"/>
    <w:uiPriority w:val="99"/>
    <w:semiHidden/>
    <w:rsid w:val="00214A28"/>
    <w:rPr>
      <w:rFonts w:ascii="Times New Roman" w:eastAsia="Times New Roman" w:hAnsi="Times New Roman" w:cs="Times New Roman"/>
      <w:sz w:val="24"/>
      <w:szCs w:val="24"/>
      <w:lang w:eastAsia="pt-BR"/>
    </w:rPr>
  </w:style>
  <w:style w:type="paragraph" w:styleId="Cabealho">
    <w:name w:val="header"/>
    <w:basedOn w:val="Normal"/>
    <w:link w:val="CabealhoChar"/>
    <w:unhideWhenUsed/>
    <w:rsid w:val="00B35EA5"/>
    <w:pPr>
      <w:tabs>
        <w:tab w:val="center" w:pos="4252"/>
        <w:tab w:val="right" w:pos="8504"/>
      </w:tabs>
      <w:spacing w:after="0"/>
    </w:pPr>
  </w:style>
  <w:style w:type="character" w:customStyle="1" w:styleId="CabealhoChar">
    <w:name w:val="Cabeçalho Char"/>
    <w:basedOn w:val="Fontepargpadro"/>
    <w:link w:val="Cabealho"/>
    <w:rsid w:val="00B35EA5"/>
  </w:style>
  <w:style w:type="paragraph" w:styleId="Rodap">
    <w:name w:val="footer"/>
    <w:basedOn w:val="Normal"/>
    <w:link w:val="RodapChar"/>
    <w:unhideWhenUsed/>
    <w:rsid w:val="00B35EA5"/>
    <w:pPr>
      <w:tabs>
        <w:tab w:val="center" w:pos="4252"/>
        <w:tab w:val="right" w:pos="8504"/>
      </w:tabs>
      <w:spacing w:after="0"/>
    </w:pPr>
  </w:style>
  <w:style w:type="character" w:customStyle="1" w:styleId="RodapChar">
    <w:name w:val="Rodapé Char"/>
    <w:basedOn w:val="Fontepargpadro"/>
    <w:link w:val="Rodap"/>
    <w:rsid w:val="00B35EA5"/>
  </w:style>
  <w:style w:type="character" w:customStyle="1" w:styleId="Ttulo3Char">
    <w:name w:val="Título 3 Char"/>
    <w:basedOn w:val="Fontepargpadro"/>
    <w:link w:val="Ttulo3"/>
    <w:rsid w:val="00542A0C"/>
    <w:rPr>
      <w:rFonts w:asciiTheme="majorHAnsi" w:eastAsiaTheme="majorEastAsia" w:hAnsiTheme="majorHAnsi" w:cstheme="majorBidi"/>
      <w:color w:val="1F3763" w:themeColor="accent1" w:themeShade="7F"/>
      <w:sz w:val="24"/>
      <w:szCs w:val="24"/>
    </w:rPr>
  </w:style>
  <w:style w:type="character" w:customStyle="1" w:styleId="gd">
    <w:name w:val="gd"/>
    <w:basedOn w:val="Fontepargpadro"/>
    <w:rsid w:val="00542A0C"/>
  </w:style>
  <w:style w:type="character" w:customStyle="1" w:styleId="g3">
    <w:name w:val="g3"/>
    <w:basedOn w:val="Fontepargpadro"/>
    <w:rsid w:val="00542A0C"/>
  </w:style>
  <w:style w:type="character" w:customStyle="1" w:styleId="hb">
    <w:name w:val="hb"/>
    <w:basedOn w:val="Fontepargpadro"/>
    <w:rsid w:val="00542A0C"/>
  </w:style>
  <w:style w:type="character" w:customStyle="1" w:styleId="g2">
    <w:name w:val="g2"/>
    <w:basedOn w:val="Fontepargpadro"/>
    <w:rsid w:val="00542A0C"/>
  </w:style>
  <w:style w:type="paragraph" w:styleId="PargrafodaLista">
    <w:name w:val="List Paragraph"/>
    <w:basedOn w:val="Normal"/>
    <w:uiPriority w:val="1"/>
    <w:qFormat/>
    <w:rsid w:val="00516D75"/>
    <w:pPr>
      <w:spacing w:line="259" w:lineRule="auto"/>
      <w:ind w:left="720"/>
      <w:contextualSpacing/>
    </w:pPr>
    <w:rPr>
      <w:kern w:val="2"/>
      <w14:ligatures w14:val="standardContextual"/>
    </w:rPr>
  </w:style>
  <w:style w:type="paragraph" w:styleId="TextosemFormatao">
    <w:name w:val="Plain Text"/>
    <w:basedOn w:val="Normal"/>
    <w:link w:val="TextosemFormataoChar"/>
    <w:unhideWhenUsed/>
    <w:rsid w:val="005924B1"/>
    <w:pPr>
      <w:spacing w:after="0"/>
    </w:pPr>
    <w:rPr>
      <w:rFonts w:ascii="Courier New" w:eastAsia="Times New Roman" w:hAnsi="Courier New" w:cs="Courier New"/>
      <w:sz w:val="20"/>
      <w:szCs w:val="20"/>
      <w:lang w:eastAsia="pt-BR"/>
    </w:rPr>
  </w:style>
  <w:style w:type="character" w:customStyle="1" w:styleId="TextosemFormataoChar">
    <w:name w:val="Texto sem Formatação Char"/>
    <w:basedOn w:val="Fontepargpadro"/>
    <w:link w:val="TextosemFormatao"/>
    <w:rsid w:val="005924B1"/>
    <w:rPr>
      <w:rFonts w:ascii="Courier New" w:eastAsia="Times New Roman" w:hAnsi="Courier New" w:cs="Courier New"/>
      <w:sz w:val="20"/>
      <w:szCs w:val="20"/>
      <w:lang w:eastAsia="pt-BR"/>
    </w:rPr>
  </w:style>
  <w:style w:type="character" w:customStyle="1" w:styleId="Ttulo7Char">
    <w:name w:val="Título 7 Char"/>
    <w:basedOn w:val="Fontepargpadro"/>
    <w:link w:val="Ttulo7"/>
    <w:rsid w:val="005924B1"/>
    <w:rPr>
      <w:rFonts w:asciiTheme="majorHAnsi" w:eastAsiaTheme="majorEastAsia" w:hAnsiTheme="majorHAnsi" w:cstheme="majorBidi"/>
      <w:i/>
      <w:iCs/>
      <w:color w:val="1F3763" w:themeColor="accent1" w:themeShade="7F"/>
    </w:rPr>
  </w:style>
  <w:style w:type="character" w:customStyle="1" w:styleId="Ttulo1Char">
    <w:name w:val="Título 1 Char"/>
    <w:basedOn w:val="Fontepargpadro"/>
    <w:link w:val="Ttulo1"/>
    <w:rsid w:val="005924B1"/>
    <w:rPr>
      <w:rFonts w:ascii="Arial" w:eastAsia="Times New Roman" w:hAnsi="Arial" w:cs="Times New Roman"/>
      <w:b/>
      <w:szCs w:val="20"/>
      <w:lang w:eastAsia="pt-BR"/>
    </w:rPr>
  </w:style>
  <w:style w:type="character" w:customStyle="1" w:styleId="Ttulo2Char">
    <w:name w:val="Título 2 Char"/>
    <w:basedOn w:val="Fontepargpadro"/>
    <w:link w:val="Ttulo2"/>
    <w:rsid w:val="005924B1"/>
    <w:rPr>
      <w:rFonts w:ascii="Arial" w:eastAsia="Times New Roman" w:hAnsi="Arial" w:cs="Times New Roman"/>
      <w:b/>
      <w:szCs w:val="20"/>
      <w:lang w:eastAsia="pt-BR"/>
    </w:rPr>
  </w:style>
  <w:style w:type="character" w:customStyle="1" w:styleId="Ttulo5Char">
    <w:name w:val="Título 5 Char"/>
    <w:basedOn w:val="Fontepargpadro"/>
    <w:link w:val="Ttulo5"/>
    <w:rsid w:val="005924B1"/>
    <w:rPr>
      <w:rFonts w:ascii="Arial" w:eastAsia="Times New Roman" w:hAnsi="Arial" w:cs="Times New Roman"/>
      <w:b/>
      <w:bCs/>
      <w:szCs w:val="20"/>
      <w:lang w:eastAsia="pt-BR"/>
    </w:rPr>
  </w:style>
  <w:style w:type="character" w:customStyle="1" w:styleId="Ttulo6Char">
    <w:name w:val="Título 6 Char"/>
    <w:basedOn w:val="Fontepargpadro"/>
    <w:link w:val="Ttulo6"/>
    <w:rsid w:val="005924B1"/>
    <w:rPr>
      <w:rFonts w:ascii="Times New Roman" w:eastAsia="Times New Roman" w:hAnsi="Times New Roman" w:cs="Times New Roman"/>
      <w:b/>
      <w:bCs/>
      <w:lang w:eastAsia="pt-BR"/>
    </w:rPr>
  </w:style>
  <w:style w:type="paragraph" w:styleId="Recuodecorpodetexto">
    <w:name w:val="Body Text Indent"/>
    <w:basedOn w:val="Normal"/>
    <w:link w:val="RecuodecorpodetextoChar"/>
    <w:rsid w:val="005924B1"/>
    <w:pPr>
      <w:spacing w:after="0"/>
      <w:ind w:firstLine="3402"/>
      <w:jc w:val="both"/>
    </w:pPr>
    <w:rPr>
      <w:rFonts w:ascii="Arial" w:eastAsia="Times New Roman" w:hAnsi="Arial" w:cs="Times New Roman"/>
      <w:szCs w:val="20"/>
      <w:lang w:eastAsia="pt-BR"/>
    </w:rPr>
  </w:style>
  <w:style w:type="character" w:customStyle="1" w:styleId="RecuodecorpodetextoChar">
    <w:name w:val="Recuo de corpo de texto Char"/>
    <w:basedOn w:val="Fontepargpadro"/>
    <w:link w:val="Recuodecorpodetexto"/>
    <w:rsid w:val="005924B1"/>
    <w:rPr>
      <w:rFonts w:ascii="Arial" w:eastAsia="Times New Roman" w:hAnsi="Arial" w:cs="Times New Roman"/>
      <w:szCs w:val="20"/>
      <w:lang w:eastAsia="pt-BR"/>
    </w:rPr>
  </w:style>
  <w:style w:type="paragraph" w:styleId="Corpodetexto">
    <w:name w:val="Body Text"/>
    <w:basedOn w:val="Normal"/>
    <w:link w:val="CorpodetextoChar"/>
    <w:rsid w:val="005924B1"/>
    <w:pPr>
      <w:spacing w:after="0"/>
      <w:jc w:val="center"/>
    </w:pPr>
    <w:rPr>
      <w:rFonts w:ascii="Arial" w:eastAsia="Times New Roman" w:hAnsi="Arial" w:cs="Times New Roman"/>
      <w:szCs w:val="20"/>
      <w:lang w:eastAsia="pt-BR"/>
    </w:rPr>
  </w:style>
  <w:style w:type="character" w:customStyle="1" w:styleId="CorpodetextoChar">
    <w:name w:val="Corpo de texto Char"/>
    <w:basedOn w:val="Fontepargpadro"/>
    <w:link w:val="Corpodetexto"/>
    <w:rsid w:val="005924B1"/>
    <w:rPr>
      <w:rFonts w:ascii="Arial" w:eastAsia="Times New Roman" w:hAnsi="Arial" w:cs="Times New Roman"/>
      <w:szCs w:val="20"/>
      <w:lang w:eastAsia="pt-BR"/>
    </w:rPr>
  </w:style>
  <w:style w:type="paragraph" w:styleId="Recuodecorpodetexto2">
    <w:name w:val="Body Text Indent 2"/>
    <w:basedOn w:val="Normal"/>
    <w:link w:val="Recuodecorpodetexto2Char"/>
    <w:rsid w:val="005924B1"/>
    <w:pPr>
      <w:spacing w:after="0"/>
      <w:ind w:firstLine="3402"/>
    </w:pPr>
    <w:rPr>
      <w:rFonts w:ascii="Arial" w:eastAsia="Times New Roman" w:hAnsi="Arial" w:cs="Times New Roman"/>
      <w:szCs w:val="20"/>
      <w:lang w:eastAsia="pt-BR"/>
    </w:rPr>
  </w:style>
  <w:style w:type="character" w:customStyle="1" w:styleId="Recuodecorpodetexto2Char">
    <w:name w:val="Recuo de corpo de texto 2 Char"/>
    <w:basedOn w:val="Fontepargpadro"/>
    <w:link w:val="Recuodecorpodetexto2"/>
    <w:rsid w:val="005924B1"/>
    <w:rPr>
      <w:rFonts w:ascii="Arial" w:eastAsia="Times New Roman" w:hAnsi="Arial" w:cs="Times New Roman"/>
      <w:szCs w:val="20"/>
      <w:lang w:eastAsia="pt-BR"/>
    </w:rPr>
  </w:style>
  <w:style w:type="paragraph" w:styleId="Corpodetexto2">
    <w:name w:val="Body Text 2"/>
    <w:basedOn w:val="Normal"/>
    <w:link w:val="Corpodetexto2Char"/>
    <w:rsid w:val="005924B1"/>
    <w:pPr>
      <w:spacing w:after="0"/>
      <w:jc w:val="both"/>
    </w:pPr>
    <w:rPr>
      <w:rFonts w:ascii="Arial" w:eastAsia="Times New Roman" w:hAnsi="Arial" w:cs="Times New Roman"/>
      <w:szCs w:val="20"/>
      <w:lang w:eastAsia="pt-BR"/>
    </w:rPr>
  </w:style>
  <w:style w:type="character" w:customStyle="1" w:styleId="Corpodetexto2Char">
    <w:name w:val="Corpo de texto 2 Char"/>
    <w:basedOn w:val="Fontepargpadro"/>
    <w:link w:val="Corpodetexto2"/>
    <w:rsid w:val="005924B1"/>
    <w:rPr>
      <w:rFonts w:ascii="Arial" w:eastAsia="Times New Roman" w:hAnsi="Arial" w:cs="Times New Roman"/>
      <w:szCs w:val="20"/>
      <w:lang w:eastAsia="pt-BR"/>
    </w:rPr>
  </w:style>
  <w:style w:type="character" w:customStyle="1" w:styleId="TtuloChar">
    <w:name w:val="Título Char"/>
    <w:link w:val="Ttulo"/>
    <w:locked/>
    <w:rsid w:val="005924B1"/>
    <w:rPr>
      <w:rFonts w:ascii="Courier New" w:hAnsi="Courier New" w:cs="Courier New"/>
      <w:b/>
      <w:sz w:val="24"/>
    </w:rPr>
  </w:style>
  <w:style w:type="paragraph" w:styleId="Ttulo">
    <w:name w:val="Title"/>
    <w:basedOn w:val="Normal"/>
    <w:link w:val="TtuloChar"/>
    <w:qFormat/>
    <w:rsid w:val="005924B1"/>
    <w:pPr>
      <w:spacing w:after="0"/>
      <w:jc w:val="center"/>
    </w:pPr>
    <w:rPr>
      <w:rFonts w:ascii="Courier New" w:hAnsi="Courier New" w:cs="Courier New"/>
      <w:b/>
      <w:sz w:val="24"/>
    </w:rPr>
  </w:style>
  <w:style w:type="character" w:customStyle="1" w:styleId="TtuloChar1">
    <w:name w:val="Título Char1"/>
    <w:basedOn w:val="Fontepargpadro"/>
    <w:uiPriority w:val="10"/>
    <w:rsid w:val="005924B1"/>
    <w:rPr>
      <w:rFonts w:asciiTheme="majorHAnsi" w:eastAsiaTheme="majorEastAsia" w:hAnsiTheme="majorHAnsi" w:cstheme="majorBidi"/>
      <w:spacing w:val="-10"/>
      <w:kern w:val="28"/>
      <w:sz w:val="56"/>
      <w:szCs w:val="56"/>
    </w:rPr>
  </w:style>
  <w:style w:type="paragraph" w:customStyle="1" w:styleId="msonormalcxspmiddle">
    <w:name w:val="msonormalcxspmiddle"/>
    <w:basedOn w:val="Normal"/>
    <w:rsid w:val="005924B1"/>
    <w:pPr>
      <w:spacing w:before="100" w:beforeAutospacing="1" w:after="100" w:afterAutospacing="1"/>
    </w:pPr>
    <w:rPr>
      <w:rFonts w:ascii="Times New Roman" w:eastAsia="Times New Roman" w:hAnsi="Times New Roman" w:cs="Times New Roman"/>
      <w:sz w:val="24"/>
      <w:szCs w:val="24"/>
      <w:lang w:eastAsia="pt-BR"/>
    </w:rPr>
  </w:style>
  <w:style w:type="paragraph" w:customStyle="1" w:styleId="western">
    <w:name w:val="western"/>
    <w:basedOn w:val="Normal"/>
    <w:rsid w:val="005924B1"/>
    <w:pPr>
      <w:spacing w:before="100" w:beforeAutospacing="1" w:after="119"/>
    </w:pPr>
    <w:rPr>
      <w:rFonts w:ascii="Times New Roman" w:eastAsia="Times New Roman" w:hAnsi="Times New Roman" w:cs="Times New Roman"/>
      <w:sz w:val="24"/>
      <w:szCs w:val="24"/>
      <w:lang w:eastAsia="pt-BR"/>
    </w:rPr>
  </w:style>
  <w:style w:type="paragraph" w:styleId="Subttulo">
    <w:name w:val="Subtitle"/>
    <w:basedOn w:val="Normal"/>
    <w:next w:val="Normal"/>
    <w:link w:val="SubttuloChar"/>
    <w:qFormat/>
    <w:rsid w:val="005924B1"/>
    <w:pPr>
      <w:keepNext/>
      <w:suppressAutoHyphens/>
      <w:spacing w:before="240" w:after="120"/>
      <w:jc w:val="center"/>
    </w:pPr>
    <w:rPr>
      <w:rFonts w:ascii="Arial" w:eastAsia="Lucida Sans Unicode" w:hAnsi="Arial" w:cs="Tahoma"/>
      <w:i/>
      <w:iCs/>
      <w:sz w:val="28"/>
      <w:szCs w:val="28"/>
      <w:lang w:eastAsia="ar-SA"/>
    </w:rPr>
  </w:style>
  <w:style w:type="character" w:customStyle="1" w:styleId="SubttuloChar">
    <w:name w:val="Subtítulo Char"/>
    <w:basedOn w:val="Fontepargpadro"/>
    <w:link w:val="Subttulo"/>
    <w:rsid w:val="005924B1"/>
    <w:rPr>
      <w:rFonts w:ascii="Arial" w:eastAsia="Lucida Sans Unicode" w:hAnsi="Arial" w:cs="Tahoma"/>
      <w:i/>
      <w:iCs/>
      <w:sz w:val="28"/>
      <w:szCs w:val="28"/>
      <w:lang w:eastAsia="ar-SA"/>
    </w:rPr>
  </w:style>
  <w:style w:type="character" w:customStyle="1" w:styleId="CharChar3">
    <w:name w:val="Char Char3"/>
    <w:locked/>
    <w:rsid w:val="005924B1"/>
    <w:rPr>
      <w:rFonts w:ascii="Frutiger 95 UltraBlack" w:hAnsi="Frutiger 95 UltraBlack"/>
      <w:color w:val="000000"/>
      <w:sz w:val="32"/>
      <w:szCs w:val="28"/>
      <w:lang w:val="pt-BR" w:eastAsia="ar-SA" w:bidi="ar-SA"/>
    </w:rPr>
  </w:style>
  <w:style w:type="character" w:customStyle="1" w:styleId="apple-converted-space">
    <w:name w:val="apple-converted-space"/>
    <w:basedOn w:val="Fontepargpadro"/>
    <w:rsid w:val="005924B1"/>
  </w:style>
  <w:style w:type="paragraph" w:styleId="Textodebalo">
    <w:name w:val="Balloon Text"/>
    <w:basedOn w:val="Normal"/>
    <w:link w:val="TextodebaloChar"/>
    <w:rsid w:val="005924B1"/>
    <w:pPr>
      <w:spacing w:after="0"/>
    </w:pPr>
    <w:rPr>
      <w:rFonts w:ascii="Tahoma" w:eastAsia="Times New Roman" w:hAnsi="Tahoma" w:cs="Tahoma"/>
      <w:sz w:val="16"/>
      <w:szCs w:val="16"/>
      <w:lang w:eastAsia="pt-BR"/>
    </w:rPr>
  </w:style>
  <w:style w:type="character" w:customStyle="1" w:styleId="TextodebaloChar">
    <w:name w:val="Texto de balão Char"/>
    <w:basedOn w:val="Fontepargpadro"/>
    <w:link w:val="Textodebalo"/>
    <w:rsid w:val="005924B1"/>
    <w:rPr>
      <w:rFonts w:ascii="Tahoma" w:eastAsia="Times New Roman" w:hAnsi="Tahoma" w:cs="Tahoma"/>
      <w:sz w:val="16"/>
      <w:szCs w:val="16"/>
      <w:lang w:eastAsia="pt-BR"/>
    </w:rPr>
  </w:style>
  <w:style w:type="paragraph" w:styleId="Corpodetexto3">
    <w:name w:val="Body Text 3"/>
    <w:basedOn w:val="Normal"/>
    <w:link w:val="Corpodetexto3Char"/>
    <w:rsid w:val="005924B1"/>
    <w:pPr>
      <w:spacing w:after="0"/>
      <w:jc w:val="right"/>
    </w:pPr>
    <w:rPr>
      <w:rFonts w:ascii="Eklektic" w:eastAsia="Times New Roman" w:hAnsi="Eklektic" w:cs="Times New Roman"/>
      <w:color w:val="000000"/>
      <w:sz w:val="40"/>
      <w:szCs w:val="20"/>
      <w:lang w:eastAsia="pt-BR"/>
    </w:rPr>
  </w:style>
  <w:style w:type="character" w:customStyle="1" w:styleId="Corpodetexto3Char">
    <w:name w:val="Corpo de texto 3 Char"/>
    <w:basedOn w:val="Fontepargpadro"/>
    <w:link w:val="Corpodetexto3"/>
    <w:rsid w:val="005924B1"/>
    <w:rPr>
      <w:rFonts w:ascii="Eklektic" w:eastAsia="Times New Roman" w:hAnsi="Eklektic" w:cs="Times New Roman"/>
      <w:color w:val="000000"/>
      <w:sz w:val="40"/>
      <w:szCs w:val="20"/>
      <w:lang w:eastAsia="pt-BR"/>
    </w:rPr>
  </w:style>
  <w:style w:type="paragraph" w:styleId="Recuodecorpodetexto3">
    <w:name w:val="Body Text Indent 3"/>
    <w:basedOn w:val="Normal"/>
    <w:link w:val="Recuodecorpodetexto3Char"/>
    <w:rsid w:val="005924B1"/>
    <w:pPr>
      <w:tabs>
        <w:tab w:val="left" w:pos="0"/>
      </w:tabs>
      <w:spacing w:after="0"/>
      <w:ind w:firstLine="709"/>
      <w:jc w:val="both"/>
    </w:pPr>
    <w:rPr>
      <w:rFonts w:ascii="Arial" w:eastAsia="Times New Roman" w:hAnsi="Arial" w:cs="Times New Roman"/>
      <w:color w:val="000000"/>
      <w:sz w:val="28"/>
      <w:szCs w:val="20"/>
      <w:lang w:eastAsia="pt-BR"/>
    </w:rPr>
  </w:style>
  <w:style w:type="character" w:customStyle="1" w:styleId="Recuodecorpodetexto3Char">
    <w:name w:val="Recuo de corpo de texto 3 Char"/>
    <w:basedOn w:val="Fontepargpadro"/>
    <w:link w:val="Recuodecorpodetexto3"/>
    <w:rsid w:val="005924B1"/>
    <w:rPr>
      <w:rFonts w:ascii="Arial" w:eastAsia="Times New Roman" w:hAnsi="Arial" w:cs="Times New Roman"/>
      <w:color w:val="000000"/>
      <w:sz w:val="28"/>
      <w:szCs w:val="20"/>
      <w:lang w:eastAsia="pt-BR"/>
    </w:rPr>
  </w:style>
  <w:style w:type="character" w:styleId="Nmerodepgina">
    <w:name w:val="page number"/>
    <w:basedOn w:val="Fontepargpadro"/>
    <w:rsid w:val="005924B1"/>
  </w:style>
  <w:style w:type="character" w:styleId="HiperlinkVisitado">
    <w:name w:val="FollowedHyperlink"/>
    <w:rsid w:val="005924B1"/>
    <w:rPr>
      <w:color w:val="800080"/>
      <w:u w:val="single"/>
    </w:rPr>
  </w:style>
  <w:style w:type="paragraph" w:styleId="SemEspaamento">
    <w:name w:val="No Spacing"/>
    <w:uiPriority w:val="1"/>
    <w:qFormat/>
    <w:rsid w:val="005924B1"/>
    <w:pPr>
      <w:spacing w:after="0"/>
    </w:pPr>
    <w:rPr>
      <w:rFonts w:ascii="Calibri" w:eastAsia="Calibri" w:hAnsi="Calibri" w:cs="Times New Roman"/>
    </w:rPr>
  </w:style>
  <w:style w:type="character" w:styleId="Forte">
    <w:name w:val="Strong"/>
    <w:qFormat/>
    <w:rsid w:val="005924B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303328">
      <w:bodyDiv w:val="1"/>
      <w:marLeft w:val="0"/>
      <w:marRight w:val="0"/>
      <w:marTop w:val="0"/>
      <w:marBottom w:val="0"/>
      <w:divBdr>
        <w:top w:val="none" w:sz="0" w:space="0" w:color="auto"/>
        <w:left w:val="none" w:sz="0" w:space="0" w:color="auto"/>
        <w:bottom w:val="none" w:sz="0" w:space="0" w:color="auto"/>
        <w:right w:val="none" w:sz="0" w:space="0" w:color="auto"/>
      </w:divBdr>
      <w:divsChild>
        <w:div w:id="1021586112">
          <w:marLeft w:val="0"/>
          <w:marRight w:val="0"/>
          <w:marTop w:val="0"/>
          <w:marBottom w:val="0"/>
          <w:divBdr>
            <w:top w:val="none" w:sz="0" w:space="0" w:color="auto"/>
            <w:left w:val="none" w:sz="0" w:space="0" w:color="auto"/>
            <w:bottom w:val="none" w:sz="0" w:space="0" w:color="auto"/>
            <w:right w:val="none" w:sz="0" w:space="0" w:color="auto"/>
          </w:divBdr>
          <w:divsChild>
            <w:div w:id="289630681">
              <w:marLeft w:val="0"/>
              <w:marRight w:val="0"/>
              <w:marTop w:val="0"/>
              <w:marBottom w:val="0"/>
              <w:divBdr>
                <w:top w:val="none" w:sz="0" w:space="0" w:color="auto"/>
                <w:left w:val="none" w:sz="0" w:space="0" w:color="auto"/>
                <w:bottom w:val="none" w:sz="0" w:space="0" w:color="auto"/>
                <w:right w:val="none" w:sz="0" w:space="0" w:color="auto"/>
              </w:divBdr>
            </w:div>
            <w:div w:id="1602180040">
              <w:marLeft w:val="300"/>
              <w:marRight w:val="0"/>
              <w:marTop w:val="0"/>
              <w:marBottom w:val="0"/>
              <w:divBdr>
                <w:top w:val="none" w:sz="0" w:space="0" w:color="auto"/>
                <w:left w:val="none" w:sz="0" w:space="0" w:color="auto"/>
                <w:bottom w:val="none" w:sz="0" w:space="0" w:color="auto"/>
                <w:right w:val="none" w:sz="0" w:space="0" w:color="auto"/>
              </w:divBdr>
            </w:div>
            <w:div w:id="891891156">
              <w:marLeft w:val="300"/>
              <w:marRight w:val="0"/>
              <w:marTop w:val="0"/>
              <w:marBottom w:val="0"/>
              <w:divBdr>
                <w:top w:val="none" w:sz="0" w:space="0" w:color="auto"/>
                <w:left w:val="none" w:sz="0" w:space="0" w:color="auto"/>
                <w:bottom w:val="none" w:sz="0" w:space="0" w:color="auto"/>
                <w:right w:val="none" w:sz="0" w:space="0" w:color="auto"/>
              </w:divBdr>
            </w:div>
            <w:div w:id="800927631">
              <w:marLeft w:val="0"/>
              <w:marRight w:val="0"/>
              <w:marTop w:val="0"/>
              <w:marBottom w:val="0"/>
              <w:divBdr>
                <w:top w:val="none" w:sz="0" w:space="0" w:color="auto"/>
                <w:left w:val="none" w:sz="0" w:space="0" w:color="auto"/>
                <w:bottom w:val="none" w:sz="0" w:space="0" w:color="auto"/>
                <w:right w:val="none" w:sz="0" w:space="0" w:color="auto"/>
              </w:divBdr>
            </w:div>
            <w:div w:id="586814621">
              <w:marLeft w:val="60"/>
              <w:marRight w:val="0"/>
              <w:marTop w:val="0"/>
              <w:marBottom w:val="0"/>
              <w:divBdr>
                <w:top w:val="none" w:sz="0" w:space="0" w:color="auto"/>
                <w:left w:val="none" w:sz="0" w:space="0" w:color="auto"/>
                <w:bottom w:val="none" w:sz="0" w:space="0" w:color="auto"/>
                <w:right w:val="none" w:sz="0" w:space="0" w:color="auto"/>
              </w:divBdr>
            </w:div>
          </w:divsChild>
        </w:div>
        <w:div w:id="776100724">
          <w:marLeft w:val="0"/>
          <w:marRight w:val="0"/>
          <w:marTop w:val="0"/>
          <w:marBottom w:val="0"/>
          <w:divBdr>
            <w:top w:val="none" w:sz="0" w:space="0" w:color="auto"/>
            <w:left w:val="none" w:sz="0" w:space="0" w:color="auto"/>
            <w:bottom w:val="none" w:sz="0" w:space="0" w:color="auto"/>
            <w:right w:val="none" w:sz="0" w:space="0" w:color="auto"/>
          </w:divBdr>
          <w:divsChild>
            <w:div w:id="985162760">
              <w:marLeft w:val="0"/>
              <w:marRight w:val="0"/>
              <w:marTop w:val="120"/>
              <w:marBottom w:val="0"/>
              <w:divBdr>
                <w:top w:val="none" w:sz="0" w:space="0" w:color="auto"/>
                <w:left w:val="none" w:sz="0" w:space="0" w:color="auto"/>
                <w:bottom w:val="none" w:sz="0" w:space="0" w:color="auto"/>
                <w:right w:val="none" w:sz="0" w:space="0" w:color="auto"/>
              </w:divBdr>
              <w:divsChild>
                <w:div w:id="738938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8512800">
      <w:bodyDiv w:val="1"/>
      <w:marLeft w:val="0"/>
      <w:marRight w:val="0"/>
      <w:marTop w:val="0"/>
      <w:marBottom w:val="0"/>
      <w:divBdr>
        <w:top w:val="none" w:sz="0" w:space="0" w:color="auto"/>
        <w:left w:val="none" w:sz="0" w:space="0" w:color="auto"/>
        <w:bottom w:val="none" w:sz="0" w:space="0" w:color="auto"/>
        <w:right w:val="none" w:sz="0" w:space="0" w:color="auto"/>
      </w:divBdr>
    </w:div>
    <w:div w:id="1882283425">
      <w:bodyDiv w:val="1"/>
      <w:marLeft w:val="0"/>
      <w:marRight w:val="0"/>
      <w:marTop w:val="0"/>
      <w:marBottom w:val="0"/>
      <w:divBdr>
        <w:top w:val="none" w:sz="0" w:space="0" w:color="auto"/>
        <w:left w:val="none" w:sz="0" w:space="0" w:color="auto"/>
        <w:bottom w:val="none" w:sz="0" w:space="0" w:color="auto"/>
        <w:right w:val="none" w:sz="0" w:space="0" w:color="auto"/>
      </w:divBdr>
      <w:divsChild>
        <w:div w:id="1609585472">
          <w:marLeft w:val="0"/>
          <w:marRight w:val="0"/>
          <w:marTop w:val="0"/>
          <w:marBottom w:val="0"/>
          <w:divBdr>
            <w:top w:val="none" w:sz="0" w:space="0" w:color="auto"/>
            <w:left w:val="none" w:sz="0" w:space="0" w:color="auto"/>
            <w:bottom w:val="none" w:sz="0" w:space="0" w:color="auto"/>
            <w:right w:val="none" w:sz="0" w:space="0" w:color="auto"/>
          </w:divBdr>
          <w:divsChild>
            <w:div w:id="999389365">
              <w:marLeft w:val="0"/>
              <w:marRight w:val="0"/>
              <w:marTop w:val="0"/>
              <w:marBottom w:val="0"/>
              <w:divBdr>
                <w:top w:val="none" w:sz="0" w:space="0" w:color="auto"/>
                <w:left w:val="none" w:sz="0" w:space="0" w:color="auto"/>
                <w:bottom w:val="none" w:sz="0" w:space="0" w:color="auto"/>
                <w:right w:val="none" w:sz="0" w:space="0" w:color="auto"/>
              </w:divBdr>
            </w:div>
            <w:div w:id="1930891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094085">
      <w:bodyDiv w:val="1"/>
      <w:marLeft w:val="0"/>
      <w:marRight w:val="0"/>
      <w:marTop w:val="0"/>
      <w:marBottom w:val="0"/>
      <w:divBdr>
        <w:top w:val="none" w:sz="0" w:space="0" w:color="auto"/>
        <w:left w:val="none" w:sz="0" w:space="0" w:color="auto"/>
        <w:bottom w:val="none" w:sz="0" w:space="0" w:color="auto"/>
        <w:right w:val="none" w:sz="0" w:space="0" w:color="auto"/>
      </w:divBdr>
    </w:div>
    <w:div w:id="2020883540">
      <w:bodyDiv w:val="1"/>
      <w:marLeft w:val="0"/>
      <w:marRight w:val="0"/>
      <w:marTop w:val="0"/>
      <w:marBottom w:val="0"/>
      <w:divBdr>
        <w:top w:val="none" w:sz="0" w:space="0" w:color="auto"/>
        <w:left w:val="none" w:sz="0" w:space="0" w:color="auto"/>
        <w:bottom w:val="none" w:sz="0" w:space="0" w:color="auto"/>
        <w:right w:val="none" w:sz="0" w:space="0" w:color="auto"/>
      </w:divBdr>
      <w:divsChild>
        <w:div w:id="945504830">
          <w:marLeft w:val="0"/>
          <w:marRight w:val="0"/>
          <w:marTop w:val="0"/>
          <w:marBottom w:val="225"/>
          <w:divBdr>
            <w:top w:val="none" w:sz="0" w:space="0" w:color="auto"/>
            <w:left w:val="none" w:sz="0" w:space="0" w:color="auto"/>
            <w:bottom w:val="none" w:sz="0" w:space="0" w:color="auto"/>
            <w:right w:val="none" w:sz="0" w:space="0" w:color="auto"/>
          </w:divBdr>
        </w:div>
        <w:div w:id="1668557218">
          <w:marLeft w:val="240"/>
          <w:marRight w:val="0"/>
          <w:marTop w:val="0"/>
          <w:marBottom w:val="120"/>
          <w:divBdr>
            <w:top w:val="none" w:sz="0" w:space="0" w:color="auto"/>
            <w:left w:val="none" w:sz="0" w:space="0" w:color="auto"/>
            <w:bottom w:val="none" w:sz="0" w:space="0" w:color="auto"/>
            <w:right w:val="none" w:sz="0" w:space="0" w:color="auto"/>
          </w:divBdr>
        </w:div>
        <w:div w:id="12989929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12</Pages>
  <Words>2970</Words>
  <Characters>16038</Characters>
  <Application>Microsoft Office Word</Application>
  <DocSecurity>0</DocSecurity>
  <Lines>133</Lines>
  <Paragraphs>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Mario</dc:creator>
  <cp:keywords/>
  <dc:description/>
  <cp:lastModifiedBy>Mario</cp:lastModifiedBy>
  <cp:revision>2</cp:revision>
  <cp:lastPrinted>2022-09-02T18:32:00Z</cp:lastPrinted>
  <dcterms:created xsi:type="dcterms:W3CDTF">2024-02-19T19:00:00Z</dcterms:created>
  <dcterms:modified xsi:type="dcterms:W3CDTF">2024-02-19T19:00:00Z</dcterms:modified>
</cp:coreProperties>
</file>