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1E68" w14:textId="5D309F7F" w:rsidR="0091227E" w:rsidRDefault="0091227E" w:rsidP="0091227E">
      <w:pPr>
        <w:shd w:val="clear" w:color="auto" w:fill="FFFFFF"/>
        <w:rPr>
          <w:rFonts w:ascii="Arial" w:hAnsi="Arial" w:cs="Arial"/>
          <w:color w:val="222222"/>
        </w:rPr>
      </w:pPr>
    </w:p>
    <w:p w14:paraId="34DBF9FB" w14:textId="288E759F" w:rsidR="00A23084" w:rsidRPr="001C2182" w:rsidRDefault="00A23084" w:rsidP="00A23084">
      <w:pPr>
        <w:ind w:hanging="2"/>
        <w:jc w:val="both"/>
        <w:rPr>
          <w:rFonts w:ascii="Tahoma" w:hAnsi="Tahoma" w:cs="Tahoma"/>
          <w:b/>
          <w:bCs/>
          <w:sz w:val="24"/>
          <w:szCs w:val="24"/>
        </w:rPr>
      </w:pPr>
      <w:r w:rsidRPr="001C2182">
        <w:rPr>
          <w:rFonts w:ascii="Tahoma" w:hAnsi="Tahoma" w:cs="Tahoma"/>
          <w:b/>
          <w:bCs/>
          <w:sz w:val="24"/>
          <w:szCs w:val="24"/>
          <w:u w:val="single"/>
        </w:rPr>
        <w:t>OFÍCIO Nº</w:t>
      </w:r>
      <w:r w:rsidR="000173D6">
        <w:rPr>
          <w:rFonts w:ascii="Tahoma" w:hAnsi="Tahoma" w:cs="Tahoma"/>
          <w:b/>
          <w:bCs/>
          <w:sz w:val="24"/>
          <w:szCs w:val="24"/>
          <w:u w:val="single"/>
        </w:rPr>
        <w:t>.095</w:t>
      </w:r>
      <w:r w:rsidRPr="001C2182">
        <w:rPr>
          <w:rFonts w:ascii="Tahoma" w:hAnsi="Tahoma" w:cs="Tahoma"/>
          <w:b/>
          <w:bCs/>
          <w:sz w:val="24"/>
          <w:szCs w:val="24"/>
          <w:u w:val="single"/>
        </w:rPr>
        <w:t>/2025</w:t>
      </w:r>
      <w:r w:rsidRPr="001C2182">
        <w:rPr>
          <w:rFonts w:ascii="Tahoma" w:hAnsi="Tahoma" w:cs="Tahoma"/>
          <w:b/>
          <w:bCs/>
          <w:sz w:val="24"/>
          <w:szCs w:val="24"/>
        </w:rPr>
        <w:t>.</w:t>
      </w:r>
    </w:p>
    <w:p w14:paraId="299B2837" w14:textId="57ADD9B5" w:rsidR="00A23084" w:rsidRPr="001C2182" w:rsidRDefault="00A23084" w:rsidP="00A23084">
      <w:pPr>
        <w:ind w:hanging="2"/>
        <w:jc w:val="right"/>
        <w:rPr>
          <w:rFonts w:ascii="Tahoma" w:hAnsi="Tahoma" w:cs="Tahoma"/>
          <w:b/>
          <w:bCs/>
          <w:sz w:val="24"/>
          <w:szCs w:val="24"/>
        </w:rPr>
      </w:pPr>
      <w:r w:rsidRPr="001C2182">
        <w:rPr>
          <w:rFonts w:ascii="Tahoma" w:hAnsi="Tahoma" w:cs="Tahoma"/>
          <w:b/>
          <w:bCs/>
          <w:sz w:val="24"/>
          <w:szCs w:val="24"/>
        </w:rPr>
        <w:t xml:space="preserve">                                Monte Azul Paulista , </w:t>
      </w:r>
      <w:r w:rsidR="006834BA">
        <w:rPr>
          <w:rFonts w:ascii="Tahoma" w:hAnsi="Tahoma" w:cs="Tahoma"/>
          <w:b/>
          <w:bCs/>
          <w:sz w:val="24"/>
          <w:szCs w:val="24"/>
        </w:rPr>
        <w:t>17</w:t>
      </w:r>
      <w:r w:rsidRPr="001C2182">
        <w:rPr>
          <w:rFonts w:ascii="Tahoma" w:hAnsi="Tahoma" w:cs="Tahoma"/>
          <w:b/>
          <w:bCs/>
          <w:sz w:val="24"/>
          <w:szCs w:val="24"/>
        </w:rPr>
        <w:t xml:space="preserve"> de </w:t>
      </w:r>
      <w:r w:rsidR="006834BA">
        <w:rPr>
          <w:rFonts w:ascii="Tahoma" w:hAnsi="Tahoma" w:cs="Tahoma"/>
          <w:b/>
          <w:bCs/>
          <w:sz w:val="24"/>
          <w:szCs w:val="24"/>
        </w:rPr>
        <w:t xml:space="preserve">Fevereiro </w:t>
      </w:r>
      <w:r w:rsidRPr="001C2182">
        <w:rPr>
          <w:rFonts w:ascii="Tahoma" w:hAnsi="Tahoma" w:cs="Tahoma"/>
          <w:b/>
          <w:bCs/>
          <w:sz w:val="24"/>
          <w:szCs w:val="24"/>
        </w:rPr>
        <w:t xml:space="preserve"> de 2025.</w:t>
      </w:r>
    </w:p>
    <w:p w14:paraId="1EB1B9F8" w14:textId="77777777" w:rsidR="00A23084" w:rsidRPr="001C2182" w:rsidRDefault="00A23084" w:rsidP="00A23084">
      <w:pPr>
        <w:ind w:hanging="2"/>
        <w:jc w:val="both"/>
        <w:rPr>
          <w:rFonts w:ascii="Tahoma" w:hAnsi="Tahoma" w:cs="Tahoma"/>
          <w:b/>
          <w:bCs/>
          <w:sz w:val="24"/>
          <w:szCs w:val="24"/>
        </w:rPr>
      </w:pPr>
    </w:p>
    <w:p w14:paraId="233820CF" w14:textId="77777777" w:rsidR="00A23084" w:rsidRPr="001C2182" w:rsidRDefault="00A23084" w:rsidP="00A23084">
      <w:pPr>
        <w:ind w:hanging="2"/>
        <w:jc w:val="both"/>
        <w:rPr>
          <w:rFonts w:ascii="Tahoma" w:hAnsi="Tahoma" w:cs="Tahoma"/>
          <w:b/>
          <w:bCs/>
          <w:sz w:val="24"/>
          <w:szCs w:val="24"/>
        </w:rPr>
      </w:pPr>
      <w:r w:rsidRPr="001C2182">
        <w:rPr>
          <w:rFonts w:ascii="Tahoma" w:hAnsi="Tahoma" w:cs="Tahoma"/>
          <w:b/>
          <w:bCs/>
          <w:sz w:val="24"/>
          <w:szCs w:val="24"/>
          <w:u w:val="single"/>
        </w:rPr>
        <w:t>Excelentíssimo Senhor Presidente</w:t>
      </w:r>
      <w:r w:rsidRPr="001C2182">
        <w:rPr>
          <w:rFonts w:ascii="Tahoma" w:hAnsi="Tahoma" w:cs="Tahoma"/>
          <w:b/>
          <w:bCs/>
          <w:sz w:val="24"/>
          <w:szCs w:val="24"/>
        </w:rPr>
        <w:t>:</w:t>
      </w:r>
    </w:p>
    <w:p w14:paraId="6FC182BB" w14:textId="77777777" w:rsidR="00A23084" w:rsidRPr="001C2182" w:rsidRDefault="00A23084" w:rsidP="00A23084">
      <w:pPr>
        <w:ind w:hanging="2"/>
        <w:jc w:val="both"/>
        <w:rPr>
          <w:rFonts w:ascii="Tahoma" w:hAnsi="Tahoma" w:cs="Tahoma"/>
          <w:b/>
          <w:bCs/>
          <w:sz w:val="24"/>
          <w:szCs w:val="24"/>
        </w:rPr>
      </w:pPr>
    </w:p>
    <w:p w14:paraId="6DC12EFA" w14:textId="5F242661" w:rsidR="00A23084" w:rsidRPr="005168E9" w:rsidRDefault="00A23084" w:rsidP="00E23026">
      <w:pPr>
        <w:pBdr>
          <w:top w:val="nil"/>
          <w:left w:val="nil"/>
          <w:bottom w:val="nil"/>
          <w:right w:val="nil"/>
          <w:between w:val="nil"/>
        </w:pBdr>
        <w:ind w:hanging="2"/>
        <w:jc w:val="both"/>
        <w:rPr>
          <w:rFonts w:ascii="Tahoma" w:hAnsi="Tahoma" w:cs="Tahoma"/>
          <w:b/>
        </w:rPr>
      </w:pPr>
      <w:r>
        <w:rPr>
          <w:rFonts w:ascii="Tahoma" w:hAnsi="Tahoma" w:cs="Tahoma"/>
          <w:b/>
          <w:bCs/>
          <w:sz w:val="24"/>
          <w:szCs w:val="24"/>
        </w:rPr>
        <w:t xml:space="preserve">                               </w:t>
      </w:r>
      <w:r w:rsidR="00E23026">
        <w:rPr>
          <w:rFonts w:ascii="Tahoma" w:hAnsi="Tahoma" w:cs="Tahoma"/>
          <w:b/>
          <w:bCs/>
          <w:sz w:val="24"/>
          <w:szCs w:val="24"/>
        </w:rPr>
        <w:t xml:space="preserve">             </w:t>
      </w:r>
      <w:r w:rsidRPr="001C2182">
        <w:rPr>
          <w:rFonts w:ascii="Tahoma" w:hAnsi="Tahoma" w:cs="Tahoma"/>
          <w:b/>
          <w:bCs/>
          <w:sz w:val="24"/>
          <w:szCs w:val="24"/>
        </w:rPr>
        <w:t xml:space="preserve">Dirijo-me a Vossa Excelência, para encaminhar o Projeto de Lei nº </w:t>
      </w:r>
      <w:r>
        <w:rPr>
          <w:rFonts w:ascii="Tahoma" w:hAnsi="Tahoma" w:cs="Tahoma"/>
          <w:b/>
          <w:bCs/>
          <w:sz w:val="24"/>
          <w:szCs w:val="24"/>
        </w:rPr>
        <w:t>1.</w:t>
      </w:r>
      <w:r w:rsidR="006834BA">
        <w:rPr>
          <w:rFonts w:ascii="Tahoma" w:hAnsi="Tahoma" w:cs="Tahoma"/>
          <w:b/>
          <w:bCs/>
          <w:sz w:val="24"/>
          <w:szCs w:val="24"/>
        </w:rPr>
        <w:t>538</w:t>
      </w:r>
      <w:r w:rsidRPr="001C2182">
        <w:rPr>
          <w:rFonts w:ascii="Tahoma" w:hAnsi="Tahoma" w:cs="Tahoma"/>
          <w:b/>
          <w:bCs/>
          <w:sz w:val="24"/>
          <w:szCs w:val="24"/>
        </w:rPr>
        <w:t xml:space="preserve">, de </w:t>
      </w:r>
      <w:r w:rsidR="006834BA">
        <w:rPr>
          <w:rFonts w:ascii="Tahoma" w:hAnsi="Tahoma" w:cs="Tahoma"/>
          <w:b/>
          <w:bCs/>
          <w:sz w:val="24"/>
          <w:szCs w:val="24"/>
        </w:rPr>
        <w:t>17</w:t>
      </w:r>
      <w:r w:rsidRPr="001C2182">
        <w:rPr>
          <w:rFonts w:ascii="Tahoma" w:hAnsi="Tahoma" w:cs="Tahoma"/>
          <w:b/>
          <w:bCs/>
          <w:sz w:val="24"/>
          <w:szCs w:val="24"/>
        </w:rPr>
        <w:t xml:space="preserve"> de </w:t>
      </w:r>
      <w:r w:rsidR="006834BA">
        <w:rPr>
          <w:rFonts w:ascii="Tahoma" w:hAnsi="Tahoma" w:cs="Tahoma"/>
          <w:b/>
          <w:bCs/>
          <w:sz w:val="24"/>
          <w:szCs w:val="24"/>
        </w:rPr>
        <w:t>Feverei</w:t>
      </w:r>
      <w:r w:rsidRPr="001C2182">
        <w:rPr>
          <w:rFonts w:ascii="Tahoma" w:hAnsi="Tahoma" w:cs="Tahoma"/>
          <w:b/>
          <w:bCs/>
          <w:sz w:val="24"/>
          <w:szCs w:val="24"/>
        </w:rPr>
        <w:t>ro de 2025, o</w:t>
      </w:r>
      <w:r>
        <w:rPr>
          <w:rFonts w:ascii="Tahoma" w:hAnsi="Tahoma" w:cs="Tahoma"/>
          <w:b/>
          <w:bCs/>
          <w:sz w:val="24"/>
          <w:szCs w:val="24"/>
        </w:rPr>
        <w:t xml:space="preserve"> qual dispõe sobre </w:t>
      </w:r>
      <w:r w:rsidR="00E23026" w:rsidRPr="00D57686">
        <w:rPr>
          <w:rFonts w:ascii="Tahoma" w:eastAsia="Arial" w:hAnsi="Tahoma" w:cs="Tahoma"/>
          <w:b/>
          <w:iCs/>
          <w:color w:val="000000"/>
        </w:rPr>
        <w:t>“Altera a Lei</w:t>
      </w:r>
      <w:r w:rsidR="00E23026" w:rsidRPr="00D57686">
        <w:rPr>
          <w:rFonts w:ascii="Tahoma" w:eastAsia="Arial" w:hAnsi="Tahoma" w:cs="Tahoma"/>
          <w:b/>
          <w:iCs/>
        </w:rPr>
        <w:t xml:space="preserve"> Municipal nº 1.039, de 11 de dezembro de 1991, que Dispõe sobre a contratação de pessoal por prazo determinado, e dá outras providências”</w:t>
      </w:r>
      <w:r w:rsidR="00E23026" w:rsidRPr="00D57686">
        <w:rPr>
          <w:rFonts w:ascii="Tahoma" w:eastAsia="Arial" w:hAnsi="Tahoma" w:cs="Tahoma"/>
          <w:b/>
          <w:iCs/>
          <w:color w:val="000000"/>
        </w:rPr>
        <w:t>.</w:t>
      </w:r>
    </w:p>
    <w:p w14:paraId="130FC636" w14:textId="5C151E44" w:rsidR="00A23084" w:rsidRPr="00FC1F40" w:rsidRDefault="00E23026" w:rsidP="00E23026">
      <w:pPr>
        <w:pStyle w:val="Recuodecorpodetexto"/>
        <w:ind w:left="0" w:hanging="2"/>
        <w:jc w:val="both"/>
        <w:rPr>
          <w:rFonts w:ascii="Tahoma" w:hAnsi="Tahoma" w:cs="Tahoma"/>
          <w:b/>
        </w:rPr>
      </w:pPr>
      <w:r>
        <w:rPr>
          <w:rFonts w:ascii="Tahoma" w:hAnsi="Tahoma" w:cs="Tahoma"/>
          <w:b/>
        </w:rPr>
        <w:t xml:space="preserve">   </w:t>
      </w:r>
      <w:r w:rsidR="00A23084">
        <w:rPr>
          <w:rFonts w:ascii="Tahoma" w:hAnsi="Tahoma" w:cs="Tahoma"/>
          <w:b/>
        </w:rPr>
        <w:t xml:space="preserve">                                         </w:t>
      </w:r>
      <w:r w:rsidR="00A23084" w:rsidRPr="00C13F94">
        <w:rPr>
          <w:rFonts w:ascii="Tahoma" w:hAnsi="Tahoma" w:cs="Tahoma"/>
          <w:b/>
        </w:rPr>
        <w:t xml:space="preserve">Certo de que os senhores Vereadores dispensarão o melhor de seus propósitos, solicitamos  que o presente Projeto de Lei seja deliberado o mais breve possível </w:t>
      </w:r>
      <w:r w:rsidR="00A23084" w:rsidRPr="00D27FAE">
        <w:rPr>
          <w:rFonts w:ascii="Tahoma" w:hAnsi="Tahoma" w:cs="Tahoma"/>
          <w:b/>
          <w:u w:val="single"/>
        </w:rPr>
        <w:t>EM CARATER DE REGIME DE URGÊNCIA</w:t>
      </w:r>
      <w:r w:rsidR="00A23084">
        <w:rPr>
          <w:rFonts w:ascii="Tahoma" w:hAnsi="Tahoma" w:cs="Tahoma"/>
          <w:b/>
        </w:rPr>
        <w:t>.</w:t>
      </w:r>
    </w:p>
    <w:p w14:paraId="0805BB03" w14:textId="77777777" w:rsidR="00046129" w:rsidRDefault="00046129" w:rsidP="00A23084">
      <w:pPr>
        <w:ind w:hanging="2"/>
        <w:jc w:val="both"/>
        <w:rPr>
          <w:rFonts w:ascii="Tahoma" w:hAnsi="Tahoma" w:cs="Tahoma"/>
          <w:b/>
          <w:bCs/>
          <w:sz w:val="24"/>
          <w:szCs w:val="24"/>
        </w:rPr>
      </w:pPr>
    </w:p>
    <w:p w14:paraId="60C62311" w14:textId="3F85B88C" w:rsidR="00A23084" w:rsidRPr="001C2182" w:rsidRDefault="00A23084" w:rsidP="00A23084">
      <w:pPr>
        <w:ind w:hanging="2"/>
        <w:jc w:val="both"/>
        <w:rPr>
          <w:rFonts w:ascii="Tahoma" w:hAnsi="Tahoma" w:cs="Tahoma"/>
          <w:b/>
          <w:bCs/>
          <w:sz w:val="24"/>
          <w:szCs w:val="24"/>
        </w:rPr>
      </w:pPr>
      <w:r>
        <w:rPr>
          <w:rFonts w:ascii="Tahoma" w:hAnsi="Tahoma" w:cs="Tahoma"/>
          <w:b/>
          <w:bCs/>
          <w:sz w:val="24"/>
          <w:szCs w:val="24"/>
        </w:rPr>
        <w:t xml:space="preserve">                                          </w:t>
      </w:r>
      <w:r w:rsidRPr="001C2182">
        <w:rPr>
          <w:rFonts w:ascii="Tahoma" w:hAnsi="Tahoma" w:cs="Tahoma"/>
          <w:b/>
          <w:bCs/>
          <w:sz w:val="24"/>
          <w:szCs w:val="24"/>
        </w:rPr>
        <w:t>Sem mais para o momento, aproveito do ensejo para apresentar a Vossa Excelência, protestos de elevada estima e distinta consideração.</w:t>
      </w:r>
    </w:p>
    <w:p w14:paraId="2C3C2EC6" w14:textId="77777777" w:rsidR="00A23084" w:rsidRPr="001C2182" w:rsidRDefault="00A23084" w:rsidP="00A23084">
      <w:pPr>
        <w:spacing w:after="0"/>
        <w:ind w:hanging="2"/>
        <w:jc w:val="center"/>
        <w:rPr>
          <w:rFonts w:ascii="Tahoma" w:hAnsi="Tahoma" w:cs="Tahoma"/>
          <w:b/>
          <w:bCs/>
          <w:sz w:val="24"/>
          <w:szCs w:val="24"/>
        </w:rPr>
      </w:pPr>
    </w:p>
    <w:p w14:paraId="1BDB357A" w14:textId="52D4DC88" w:rsidR="00A23084" w:rsidRPr="001C2182" w:rsidRDefault="00A23084" w:rsidP="00A23084">
      <w:pPr>
        <w:spacing w:after="0"/>
        <w:ind w:hanging="2"/>
        <w:jc w:val="center"/>
        <w:rPr>
          <w:rFonts w:ascii="Tahoma" w:hAnsi="Tahoma" w:cs="Tahoma"/>
          <w:b/>
          <w:bCs/>
          <w:sz w:val="24"/>
          <w:szCs w:val="24"/>
        </w:rPr>
      </w:pPr>
      <w:r w:rsidRPr="001C2182">
        <w:rPr>
          <w:rFonts w:ascii="Tahoma" w:hAnsi="Tahoma" w:cs="Tahoma"/>
          <w:b/>
          <w:bCs/>
          <w:sz w:val="24"/>
          <w:szCs w:val="24"/>
        </w:rPr>
        <w:t>Atenciosamente,</w:t>
      </w:r>
    </w:p>
    <w:p w14:paraId="439F511A" w14:textId="77777777" w:rsidR="00A23084" w:rsidRPr="001C2182" w:rsidRDefault="00A23084" w:rsidP="00A23084">
      <w:pPr>
        <w:spacing w:after="0"/>
        <w:ind w:hanging="2"/>
        <w:jc w:val="center"/>
        <w:rPr>
          <w:rFonts w:ascii="Tahoma" w:hAnsi="Tahoma" w:cs="Tahoma"/>
          <w:b/>
          <w:bCs/>
          <w:sz w:val="24"/>
          <w:szCs w:val="24"/>
        </w:rPr>
      </w:pPr>
    </w:p>
    <w:p w14:paraId="51F72CBC" w14:textId="77777777" w:rsidR="00A23084" w:rsidRPr="001C2182" w:rsidRDefault="00A23084" w:rsidP="00A23084">
      <w:pPr>
        <w:spacing w:after="0"/>
        <w:ind w:hanging="2"/>
        <w:jc w:val="center"/>
        <w:rPr>
          <w:rFonts w:ascii="Tahoma" w:hAnsi="Tahoma" w:cs="Tahoma"/>
          <w:b/>
          <w:bCs/>
          <w:sz w:val="24"/>
          <w:szCs w:val="24"/>
        </w:rPr>
      </w:pPr>
    </w:p>
    <w:p w14:paraId="127BFD6B" w14:textId="77777777" w:rsidR="00A23084" w:rsidRPr="001C2182" w:rsidRDefault="00A23084" w:rsidP="00A23084">
      <w:pPr>
        <w:spacing w:after="0"/>
        <w:ind w:hanging="2"/>
        <w:jc w:val="center"/>
        <w:rPr>
          <w:rFonts w:ascii="Tahoma" w:hAnsi="Tahoma" w:cs="Tahoma"/>
          <w:b/>
          <w:bCs/>
          <w:sz w:val="24"/>
          <w:szCs w:val="24"/>
        </w:rPr>
      </w:pPr>
    </w:p>
    <w:p w14:paraId="39B5B289" w14:textId="77777777" w:rsidR="00A23084" w:rsidRPr="001C2182" w:rsidRDefault="00A23084" w:rsidP="00A23084">
      <w:pPr>
        <w:spacing w:after="0"/>
        <w:ind w:hanging="2"/>
        <w:jc w:val="center"/>
        <w:rPr>
          <w:rFonts w:ascii="Tahoma" w:hAnsi="Tahoma" w:cs="Tahoma"/>
          <w:b/>
          <w:bCs/>
          <w:sz w:val="24"/>
          <w:szCs w:val="24"/>
        </w:rPr>
      </w:pPr>
    </w:p>
    <w:p w14:paraId="0A8F023F" w14:textId="4B1D24BC" w:rsidR="00A23084" w:rsidRPr="001C2182" w:rsidRDefault="00A23084" w:rsidP="00A23084">
      <w:pPr>
        <w:spacing w:after="0"/>
        <w:ind w:hanging="2"/>
        <w:jc w:val="center"/>
        <w:rPr>
          <w:rFonts w:ascii="Tahoma" w:hAnsi="Tahoma" w:cs="Tahoma"/>
          <w:b/>
          <w:bCs/>
          <w:sz w:val="24"/>
          <w:szCs w:val="24"/>
        </w:rPr>
      </w:pPr>
      <w:r w:rsidRPr="001C2182">
        <w:rPr>
          <w:rFonts w:ascii="Tahoma" w:hAnsi="Tahoma" w:cs="Tahoma"/>
          <w:b/>
          <w:bCs/>
          <w:sz w:val="24"/>
          <w:szCs w:val="24"/>
        </w:rPr>
        <w:t>MARDQUEU SILVIO FRANÇA</w:t>
      </w:r>
    </w:p>
    <w:p w14:paraId="2B55E183" w14:textId="381721DB" w:rsidR="00A23084" w:rsidRPr="001C2182" w:rsidRDefault="00A23084" w:rsidP="00A23084">
      <w:pPr>
        <w:spacing w:after="0"/>
        <w:ind w:hanging="2"/>
        <w:jc w:val="center"/>
        <w:rPr>
          <w:rFonts w:ascii="Tahoma" w:hAnsi="Tahoma" w:cs="Tahoma"/>
          <w:b/>
          <w:bCs/>
          <w:sz w:val="24"/>
          <w:szCs w:val="24"/>
        </w:rPr>
      </w:pPr>
      <w:r w:rsidRPr="001C2182">
        <w:rPr>
          <w:rFonts w:ascii="Tahoma" w:hAnsi="Tahoma" w:cs="Tahoma"/>
          <w:b/>
          <w:bCs/>
          <w:sz w:val="24"/>
          <w:szCs w:val="24"/>
        </w:rPr>
        <w:t>Prefeito do Município</w:t>
      </w:r>
    </w:p>
    <w:p w14:paraId="18B92207" w14:textId="6A7A9510" w:rsidR="00A23084" w:rsidRPr="001C2182" w:rsidRDefault="00A23084" w:rsidP="00A23084">
      <w:pPr>
        <w:spacing w:after="0"/>
        <w:ind w:hanging="2"/>
        <w:jc w:val="center"/>
        <w:rPr>
          <w:rFonts w:ascii="Tahoma" w:hAnsi="Tahoma" w:cs="Tahoma"/>
          <w:b/>
          <w:bCs/>
          <w:sz w:val="24"/>
          <w:szCs w:val="24"/>
        </w:rPr>
      </w:pPr>
      <w:r w:rsidRPr="001C2182">
        <w:rPr>
          <w:rFonts w:ascii="Tahoma" w:hAnsi="Tahoma" w:cs="Tahoma"/>
          <w:b/>
          <w:bCs/>
          <w:sz w:val="24"/>
          <w:szCs w:val="24"/>
        </w:rPr>
        <w:t>Monte Azul Paulista- SP.</w:t>
      </w:r>
    </w:p>
    <w:p w14:paraId="115B2C4E" w14:textId="77777777" w:rsidR="00A23084" w:rsidRPr="001C2182" w:rsidRDefault="00A23084" w:rsidP="00A23084">
      <w:pPr>
        <w:ind w:hanging="2"/>
        <w:jc w:val="both"/>
        <w:rPr>
          <w:rFonts w:ascii="Tahoma" w:hAnsi="Tahoma" w:cs="Tahoma"/>
          <w:b/>
          <w:bCs/>
          <w:sz w:val="24"/>
          <w:szCs w:val="24"/>
        </w:rPr>
      </w:pPr>
    </w:p>
    <w:p w14:paraId="71BF63EE" w14:textId="77777777" w:rsidR="00A23084" w:rsidRPr="001C2182" w:rsidRDefault="00A23084" w:rsidP="00A23084">
      <w:pPr>
        <w:ind w:hanging="2"/>
        <w:jc w:val="both"/>
        <w:rPr>
          <w:rFonts w:ascii="Tahoma" w:hAnsi="Tahoma" w:cs="Tahoma"/>
          <w:b/>
          <w:bCs/>
          <w:sz w:val="24"/>
          <w:szCs w:val="24"/>
        </w:rPr>
      </w:pPr>
    </w:p>
    <w:p w14:paraId="5669991F" w14:textId="77777777" w:rsidR="00A23084" w:rsidRPr="001C2182" w:rsidRDefault="00A23084" w:rsidP="00A23084">
      <w:pPr>
        <w:ind w:hanging="2"/>
        <w:jc w:val="both"/>
        <w:rPr>
          <w:rFonts w:ascii="Tahoma" w:hAnsi="Tahoma" w:cs="Tahoma"/>
          <w:b/>
          <w:bCs/>
          <w:sz w:val="24"/>
          <w:szCs w:val="24"/>
        </w:rPr>
      </w:pPr>
    </w:p>
    <w:p w14:paraId="2C241740" w14:textId="77777777" w:rsidR="00A23084" w:rsidRDefault="00A23084" w:rsidP="00A23084">
      <w:pPr>
        <w:spacing w:after="0"/>
        <w:ind w:hanging="2"/>
        <w:jc w:val="both"/>
        <w:rPr>
          <w:rFonts w:ascii="Tahoma" w:hAnsi="Tahoma" w:cs="Tahoma"/>
          <w:b/>
          <w:bCs/>
          <w:sz w:val="24"/>
          <w:szCs w:val="24"/>
        </w:rPr>
      </w:pPr>
    </w:p>
    <w:p w14:paraId="7F9CB5AF" w14:textId="77777777" w:rsidR="00A23084" w:rsidRPr="001C2182" w:rsidRDefault="00A23084" w:rsidP="00A23084">
      <w:pPr>
        <w:spacing w:after="0"/>
        <w:ind w:hanging="2"/>
        <w:jc w:val="both"/>
        <w:rPr>
          <w:rFonts w:ascii="Tahoma" w:hAnsi="Tahoma" w:cs="Tahoma"/>
          <w:b/>
          <w:bCs/>
          <w:sz w:val="24"/>
          <w:szCs w:val="24"/>
        </w:rPr>
      </w:pPr>
      <w:r w:rsidRPr="001C2182">
        <w:rPr>
          <w:rFonts w:ascii="Tahoma" w:hAnsi="Tahoma" w:cs="Tahoma"/>
          <w:b/>
          <w:bCs/>
          <w:sz w:val="24"/>
          <w:szCs w:val="24"/>
        </w:rPr>
        <w:t>Ao</w:t>
      </w:r>
    </w:p>
    <w:p w14:paraId="39F2E6B2" w14:textId="77777777" w:rsidR="00A23084" w:rsidRPr="001C2182" w:rsidRDefault="00A23084" w:rsidP="00A23084">
      <w:pPr>
        <w:spacing w:after="0"/>
        <w:ind w:hanging="2"/>
        <w:jc w:val="both"/>
        <w:rPr>
          <w:rFonts w:ascii="Tahoma" w:hAnsi="Tahoma" w:cs="Tahoma"/>
          <w:b/>
          <w:bCs/>
          <w:sz w:val="24"/>
          <w:szCs w:val="24"/>
        </w:rPr>
      </w:pPr>
      <w:r w:rsidRPr="001C2182">
        <w:rPr>
          <w:rFonts w:ascii="Tahoma" w:hAnsi="Tahoma" w:cs="Tahoma"/>
          <w:b/>
          <w:bCs/>
          <w:sz w:val="24"/>
          <w:szCs w:val="24"/>
        </w:rPr>
        <w:t>Excelentíssimo Senhor</w:t>
      </w:r>
    </w:p>
    <w:p w14:paraId="368918B3" w14:textId="77777777" w:rsidR="00A23084" w:rsidRPr="001C2182" w:rsidRDefault="00A23084" w:rsidP="00A23084">
      <w:pPr>
        <w:spacing w:after="0"/>
        <w:ind w:hanging="2"/>
        <w:jc w:val="both"/>
        <w:rPr>
          <w:rFonts w:ascii="Tahoma" w:hAnsi="Tahoma" w:cs="Tahoma"/>
          <w:b/>
          <w:bCs/>
          <w:sz w:val="24"/>
          <w:szCs w:val="24"/>
          <w:u w:val="single"/>
        </w:rPr>
      </w:pPr>
      <w:r w:rsidRPr="001C2182">
        <w:rPr>
          <w:rFonts w:ascii="Tahoma" w:hAnsi="Tahoma" w:cs="Tahoma"/>
          <w:b/>
          <w:bCs/>
          <w:sz w:val="24"/>
          <w:szCs w:val="24"/>
          <w:u w:val="single"/>
        </w:rPr>
        <w:t>WILSON RODRIGUES,</w:t>
      </w:r>
    </w:p>
    <w:p w14:paraId="4485634B" w14:textId="6FD03C0E" w:rsidR="00A23084" w:rsidRPr="001C2182" w:rsidRDefault="00A23084" w:rsidP="00A23084">
      <w:pPr>
        <w:spacing w:after="0"/>
        <w:ind w:hanging="2"/>
        <w:jc w:val="both"/>
        <w:rPr>
          <w:rFonts w:ascii="Tahoma" w:hAnsi="Tahoma" w:cs="Tahoma"/>
          <w:b/>
          <w:bCs/>
          <w:sz w:val="24"/>
          <w:szCs w:val="24"/>
        </w:rPr>
      </w:pPr>
      <w:r w:rsidRPr="001C2182">
        <w:rPr>
          <w:rFonts w:ascii="Tahoma" w:hAnsi="Tahoma" w:cs="Tahoma"/>
          <w:b/>
          <w:bCs/>
          <w:sz w:val="24"/>
          <w:szCs w:val="24"/>
        </w:rPr>
        <w:t>DD. Presidente da Câmara Municipal</w:t>
      </w:r>
    </w:p>
    <w:p w14:paraId="4C3F0D09" w14:textId="229CE61D" w:rsidR="00A23084" w:rsidRPr="001C2182" w:rsidRDefault="00A23084" w:rsidP="00A23084">
      <w:pPr>
        <w:spacing w:after="0"/>
        <w:ind w:hanging="2"/>
        <w:jc w:val="both"/>
        <w:rPr>
          <w:rFonts w:ascii="Tahoma" w:hAnsi="Tahoma" w:cs="Tahoma"/>
          <w:b/>
          <w:bCs/>
          <w:sz w:val="24"/>
          <w:szCs w:val="24"/>
        </w:rPr>
      </w:pPr>
      <w:r w:rsidRPr="001C2182">
        <w:rPr>
          <w:rFonts w:ascii="Tahoma" w:hAnsi="Tahoma" w:cs="Tahoma"/>
          <w:b/>
          <w:bCs/>
          <w:sz w:val="24"/>
          <w:szCs w:val="24"/>
        </w:rPr>
        <w:t>N e s t</w:t>
      </w:r>
      <w:r>
        <w:rPr>
          <w:rFonts w:ascii="Tahoma" w:hAnsi="Tahoma" w:cs="Tahoma"/>
          <w:b/>
          <w:bCs/>
          <w:sz w:val="24"/>
          <w:szCs w:val="24"/>
        </w:rPr>
        <w:t xml:space="preserve"> </w:t>
      </w:r>
      <w:r w:rsidRPr="001C2182">
        <w:rPr>
          <w:rFonts w:ascii="Tahoma" w:hAnsi="Tahoma" w:cs="Tahoma"/>
          <w:b/>
          <w:bCs/>
          <w:sz w:val="24"/>
          <w:szCs w:val="24"/>
        </w:rPr>
        <w:t>a.</w:t>
      </w:r>
    </w:p>
    <w:p w14:paraId="29E3F57A" w14:textId="77777777" w:rsidR="00A23084" w:rsidRDefault="00A23084" w:rsidP="00A23084">
      <w:pPr>
        <w:tabs>
          <w:tab w:val="left" w:pos="3684"/>
        </w:tabs>
        <w:ind w:hanging="2"/>
        <w:jc w:val="center"/>
        <w:rPr>
          <w:rFonts w:ascii="Tahoma" w:eastAsia="Arial" w:hAnsi="Tahoma" w:cs="Tahoma"/>
          <w:b/>
          <w:u w:val="single"/>
        </w:rPr>
      </w:pPr>
    </w:p>
    <w:p w14:paraId="294D0FAE" w14:textId="77777777" w:rsidR="00A23084" w:rsidRDefault="00A23084" w:rsidP="00A23084">
      <w:pPr>
        <w:tabs>
          <w:tab w:val="left" w:pos="3684"/>
        </w:tabs>
        <w:ind w:hanging="2"/>
        <w:jc w:val="center"/>
        <w:rPr>
          <w:rFonts w:ascii="Tahoma" w:eastAsia="Arial" w:hAnsi="Tahoma" w:cs="Tahoma"/>
          <w:b/>
          <w:u w:val="single"/>
        </w:rPr>
      </w:pPr>
    </w:p>
    <w:p w14:paraId="0C5F4F32" w14:textId="77777777" w:rsidR="00A23084" w:rsidRDefault="00A23084" w:rsidP="00A23084">
      <w:pPr>
        <w:tabs>
          <w:tab w:val="left" w:pos="3684"/>
        </w:tabs>
        <w:ind w:hanging="2"/>
        <w:jc w:val="center"/>
        <w:rPr>
          <w:rFonts w:ascii="Tahoma" w:eastAsia="Arial" w:hAnsi="Tahoma" w:cs="Tahoma"/>
          <w:b/>
          <w:u w:val="single"/>
        </w:rPr>
      </w:pPr>
    </w:p>
    <w:p w14:paraId="19FFCFDA" w14:textId="3A5852A3" w:rsidR="00A23084" w:rsidRPr="00185E9C" w:rsidRDefault="00A23084" w:rsidP="00A23084">
      <w:pPr>
        <w:tabs>
          <w:tab w:val="left" w:pos="3684"/>
        </w:tabs>
        <w:ind w:hanging="2"/>
        <w:jc w:val="center"/>
        <w:rPr>
          <w:rFonts w:ascii="Tahoma" w:eastAsia="Arial" w:hAnsi="Tahoma" w:cs="Tahoma"/>
          <w:b/>
        </w:rPr>
      </w:pPr>
      <w:r w:rsidRPr="00D57686">
        <w:rPr>
          <w:rFonts w:ascii="Tahoma" w:eastAsia="Arial" w:hAnsi="Tahoma" w:cs="Tahoma"/>
          <w:b/>
          <w:sz w:val="28"/>
          <w:szCs w:val="28"/>
          <w:u w:val="single"/>
        </w:rPr>
        <w:t>PROJETO DE LEI Nº.1538, DE 17 DE</w:t>
      </w:r>
      <w:r w:rsidR="00D57686">
        <w:rPr>
          <w:rFonts w:ascii="Tahoma" w:eastAsia="Arial" w:hAnsi="Tahoma" w:cs="Tahoma"/>
          <w:b/>
          <w:sz w:val="28"/>
          <w:szCs w:val="28"/>
          <w:u w:val="single"/>
        </w:rPr>
        <w:t xml:space="preserve"> </w:t>
      </w:r>
      <w:r w:rsidRPr="00D57686">
        <w:rPr>
          <w:rFonts w:ascii="Tahoma" w:eastAsia="Arial" w:hAnsi="Tahoma" w:cs="Tahoma"/>
          <w:b/>
          <w:sz w:val="28"/>
          <w:szCs w:val="28"/>
          <w:u w:val="single"/>
        </w:rPr>
        <w:t>FEVEREIRO DE 2025</w:t>
      </w:r>
      <w:r w:rsidRPr="00185E9C">
        <w:rPr>
          <w:rFonts w:ascii="Tahoma" w:eastAsia="Arial" w:hAnsi="Tahoma" w:cs="Tahoma"/>
          <w:b/>
        </w:rPr>
        <w:t>.</w:t>
      </w:r>
    </w:p>
    <w:p w14:paraId="05D590ED" w14:textId="77777777" w:rsidR="00A23084" w:rsidRPr="00185E9C" w:rsidRDefault="00A23084" w:rsidP="00A23084">
      <w:pPr>
        <w:tabs>
          <w:tab w:val="left" w:pos="3684"/>
        </w:tabs>
        <w:ind w:hanging="2"/>
        <w:jc w:val="center"/>
        <w:rPr>
          <w:rFonts w:ascii="Tahoma" w:eastAsia="Arial" w:hAnsi="Tahoma" w:cs="Tahoma"/>
          <w:b/>
        </w:rPr>
      </w:pPr>
    </w:p>
    <w:p w14:paraId="6D258672" w14:textId="5D27D55B" w:rsidR="00A23084" w:rsidRPr="00D57686" w:rsidRDefault="00D57686" w:rsidP="00A23084">
      <w:pPr>
        <w:pBdr>
          <w:top w:val="nil"/>
          <w:left w:val="nil"/>
          <w:bottom w:val="nil"/>
          <w:right w:val="nil"/>
          <w:between w:val="nil"/>
        </w:pBdr>
        <w:ind w:hanging="2"/>
        <w:jc w:val="both"/>
        <w:rPr>
          <w:rFonts w:ascii="Tahoma" w:eastAsia="Arial" w:hAnsi="Tahoma" w:cs="Tahoma"/>
          <w:b/>
          <w:iCs/>
          <w:color w:val="000000"/>
        </w:rPr>
      </w:pPr>
      <w:r w:rsidRPr="00D57686">
        <w:rPr>
          <w:rFonts w:ascii="Tahoma" w:eastAsia="Arial" w:hAnsi="Tahoma" w:cs="Tahoma"/>
          <w:b/>
          <w:iCs/>
          <w:color w:val="000000"/>
        </w:rPr>
        <w:t xml:space="preserve">DISPÕE SOBRE: </w:t>
      </w:r>
      <w:r w:rsidR="00A23084" w:rsidRPr="00D57686">
        <w:rPr>
          <w:rFonts w:ascii="Tahoma" w:eastAsia="Arial" w:hAnsi="Tahoma" w:cs="Tahoma"/>
          <w:b/>
          <w:iCs/>
          <w:color w:val="000000"/>
        </w:rPr>
        <w:t>“Altera a Lei</w:t>
      </w:r>
      <w:r w:rsidR="00A23084" w:rsidRPr="00D57686">
        <w:rPr>
          <w:rFonts w:ascii="Tahoma" w:eastAsia="Arial" w:hAnsi="Tahoma" w:cs="Tahoma"/>
          <w:b/>
          <w:iCs/>
        </w:rPr>
        <w:t xml:space="preserve"> Municipal nº 1.039, de 11 de dezembro de 1991, que Dispõe sobre a contratação de pessoal por prazo determinado, e dá outras providências”</w:t>
      </w:r>
      <w:r w:rsidR="00A23084" w:rsidRPr="00D57686">
        <w:rPr>
          <w:rFonts w:ascii="Tahoma" w:eastAsia="Arial" w:hAnsi="Tahoma" w:cs="Tahoma"/>
          <w:b/>
          <w:iCs/>
          <w:color w:val="000000"/>
        </w:rPr>
        <w:t>.</w:t>
      </w:r>
    </w:p>
    <w:p w14:paraId="16B7E079" w14:textId="1C5E6234" w:rsidR="005E0C44" w:rsidRDefault="005E0C44" w:rsidP="005E0C44">
      <w:pPr>
        <w:ind w:firstLine="1701"/>
        <w:jc w:val="both"/>
        <w:rPr>
          <w:rFonts w:ascii="Tahoma" w:hAnsi="Tahoma" w:cs="Tahoma"/>
          <w:b/>
          <w:bCs/>
        </w:rPr>
      </w:pPr>
      <w:r w:rsidRPr="0082107E">
        <w:rPr>
          <w:rFonts w:ascii="Tahoma" w:hAnsi="Tahoma" w:cs="Tahoma"/>
          <w:b/>
          <w:bCs/>
          <w:u w:val="single"/>
        </w:rPr>
        <w:t>MARDQUEU SILVIO FRANÇA</w:t>
      </w:r>
      <w:r w:rsidRPr="00EA696B">
        <w:rPr>
          <w:rFonts w:ascii="Tahoma" w:hAnsi="Tahoma" w:cs="Tahoma"/>
          <w:b/>
          <w:bCs/>
        </w:rPr>
        <w:t>, Prefeito do Município de Monte Azul Paulista, Estado de São Paulo, no uso d</w:t>
      </w:r>
      <w:r w:rsidR="000173D6">
        <w:rPr>
          <w:rFonts w:ascii="Tahoma" w:hAnsi="Tahoma" w:cs="Tahoma"/>
          <w:b/>
          <w:bCs/>
        </w:rPr>
        <w:t xml:space="preserve">e suas </w:t>
      </w:r>
      <w:r w:rsidRPr="00EA696B">
        <w:rPr>
          <w:rFonts w:ascii="Tahoma" w:hAnsi="Tahoma" w:cs="Tahoma"/>
          <w:b/>
          <w:bCs/>
        </w:rPr>
        <w:t xml:space="preserve"> atribuições legais</w:t>
      </w:r>
      <w:r w:rsidR="000173D6">
        <w:rPr>
          <w:rFonts w:ascii="Tahoma" w:hAnsi="Tahoma" w:cs="Tahoma"/>
          <w:b/>
          <w:bCs/>
        </w:rPr>
        <w:t>,</w:t>
      </w:r>
      <w:r w:rsidRPr="00EA696B">
        <w:rPr>
          <w:rFonts w:ascii="Tahoma" w:hAnsi="Tahoma" w:cs="Tahoma"/>
          <w:b/>
          <w:bCs/>
        </w:rPr>
        <w:t xml:space="preserve"> </w:t>
      </w:r>
    </w:p>
    <w:p w14:paraId="272B46D1" w14:textId="77777777" w:rsidR="005E0C44" w:rsidRPr="00EA696B" w:rsidRDefault="005E0C44" w:rsidP="005E0C44">
      <w:pPr>
        <w:ind w:firstLine="1701"/>
        <w:jc w:val="both"/>
        <w:rPr>
          <w:rFonts w:ascii="Tahoma" w:hAnsi="Tahoma" w:cs="Tahoma"/>
          <w:b/>
          <w:bCs/>
        </w:rPr>
      </w:pPr>
      <w:r w:rsidRPr="0082107E">
        <w:rPr>
          <w:rFonts w:ascii="Tahoma" w:hAnsi="Tahoma" w:cs="Tahoma"/>
          <w:b/>
          <w:bCs/>
          <w:u w:val="single"/>
        </w:rPr>
        <w:t>FAZ SABER</w:t>
      </w:r>
      <w:r w:rsidRPr="00EA696B">
        <w:rPr>
          <w:rFonts w:ascii="Tahoma" w:hAnsi="Tahoma" w:cs="Tahoma"/>
          <w:b/>
          <w:bCs/>
        </w:rPr>
        <w:t xml:space="preserve"> que a Câmara Municipal APROVOU e, eu SANCIONO e PROMULGO a seguinte Lei Municipal:</w:t>
      </w:r>
    </w:p>
    <w:p w14:paraId="643DEE10" w14:textId="68975974" w:rsidR="00A23084" w:rsidRPr="00185E9C" w:rsidRDefault="00A23084" w:rsidP="00A23084">
      <w:pPr>
        <w:ind w:hanging="2"/>
        <w:jc w:val="both"/>
        <w:rPr>
          <w:rFonts w:ascii="Tahoma" w:eastAsia="Arial" w:hAnsi="Tahoma" w:cs="Tahoma"/>
          <w:b/>
        </w:rPr>
      </w:pPr>
      <w:r w:rsidRPr="00185E9C">
        <w:rPr>
          <w:rFonts w:ascii="Tahoma" w:eastAsia="Arial" w:hAnsi="Tahoma" w:cs="Tahoma"/>
          <w:b/>
        </w:rPr>
        <w:t>Art. 1º - O art. 2º da Lei Municipal nº 1.039, de 11 de dezembro de 1991, passa a vigorar com as seguintes alterações e acréscimos:</w:t>
      </w:r>
    </w:p>
    <w:p w14:paraId="366D4AA7" w14:textId="353A6D32" w:rsidR="00A23084" w:rsidRPr="00185E9C" w:rsidRDefault="00A23084" w:rsidP="00A23084">
      <w:pPr>
        <w:ind w:hanging="2"/>
        <w:jc w:val="both"/>
        <w:rPr>
          <w:rFonts w:ascii="Tahoma" w:eastAsia="Arial" w:hAnsi="Tahoma" w:cs="Tahoma"/>
          <w:b/>
          <w:i/>
        </w:rPr>
      </w:pPr>
      <w:r w:rsidRPr="00185E9C">
        <w:rPr>
          <w:rFonts w:ascii="Tahoma" w:eastAsia="Arial" w:hAnsi="Tahoma" w:cs="Tahoma"/>
          <w:b/>
          <w:i/>
        </w:rPr>
        <w:t>“Art. 2º - (...)</w:t>
      </w:r>
    </w:p>
    <w:p w14:paraId="19D5CA87" w14:textId="77777777" w:rsidR="00A23084" w:rsidRPr="00185E9C" w:rsidRDefault="00A23084" w:rsidP="00A23084">
      <w:pPr>
        <w:ind w:hanging="2"/>
        <w:jc w:val="both"/>
        <w:rPr>
          <w:rFonts w:ascii="Tahoma" w:eastAsia="Arial" w:hAnsi="Tahoma" w:cs="Tahoma"/>
          <w:b/>
          <w:i/>
        </w:rPr>
      </w:pPr>
      <w:r w:rsidRPr="00185E9C">
        <w:rPr>
          <w:rFonts w:ascii="Tahoma" w:eastAsia="Arial" w:hAnsi="Tahoma" w:cs="Tahoma"/>
          <w:b/>
          <w:i/>
        </w:rPr>
        <w:t>(...)</w:t>
      </w:r>
    </w:p>
    <w:p w14:paraId="39C75910" w14:textId="77777777" w:rsidR="00A23084" w:rsidRPr="00185E9C" w:rsidRDefault="00A23084" w:rsidP="00A23084">
      <w:pPr>
        <w:ind w:hanging="2"/>
        <w:jc w:val="both"/>
        <w:rPr>
          <w:rFonts w:ascii="Tahoma" w:eastAsia="Arial" w:hAnsi="Tahoma" w:cs="Tahoma"/>
          <w:b/>
          <w:i/>
        </w:rPr>
      </w:pPr>
      <w:r w:rsidRPr="00185E9C">
        <w:rPr>
          <w:rFonts w:ascii="Tahoma" w:eastAsia="Arial" w:hAnsi="Tahoma" w:cs="Tahoma"/>
          <w:b/>
          <w:i/>
        </w:rPr>
        <w:t>IX - execução de serviços emergenciais e de necessidade temporária para atender atividades na área essencial da Educação.</w:t>
      </w:r>
    </w:p>
    <w:p w14:paraId="215B1DD6" w14:textId="57FBB820" w:rsidR="00A23084" w:rsidRPr="005E0C44" w:rsidRDefault="00A23084" w:rsidP="00A23084">
      <w:pPr>
        <w:ind w:hanging="2"/>
        <w:jc w:val="both"/>
        <w:rPr>
          <w:rFonts w:ascii="Tahoma" w:eastAsia="Arial" w:hAnsi="Tahoma" w:cs="Tahoma"/>
          <w:b/>
          <w:iCs/>
        </w:rPr>
      </w:pPr>
      <w:r w:rsidRPr="00C1093B">
        <w:rPr>
          <w:rFonts w:ascii="Tahoma" w:eastAsia="Arial" w:hAnsi="Tahoma" w:cs="Tahoma"/>
          <w:b/>
          <w:iCs/>
        </w:rPr>
        <w:t xml:space="preserve">Parágrafo </w:t>
      </w:r>
      <w:r w:rsidR="00D51C53">
        <w:rPr>
          <w:rFonts w:ascii="Tahoma" w:eastAsia="Arial" w:hAnsi="Tahoma" w:cs="Tahoma"/>
          <w:b/>
          <w:iCs/>
        </w:rPr>
        <w:t>Ú</w:t>
      </w:r>
      <w:r w:rsidRPr="00C1093B">
        <w:rPr>
          <w:rFonts w:ascii="Tahoma" w:eastAsia="Arial" w:hAnsi="Tahoma" w:cs="Tahoma"/>
          <w:b/>
          <w:iCs/>
        </w:rPr>
        <w:t>nico - As contratações por prazo determinado previstas nesta Lei,</w:t>
      </w:r>
      <w:r w:rsidRPr="005E0C44">
        <w:rPr>
          <w:rFonts w:ascii="Tahoma" w:eastAsia="Arial" w:hAnsi="Tahoma" w:cs="Tahoma"/>
          <w:b/>
          <w:iCs/>
        </w:rPr>
        <w:t xml:space="preserve"> para atender a área da Educação poderão ser realizadas tendo por referência o tempo previsto no calendário escolar, restando suspensos os direitos e obrigações decorrentes da contratação sempre que ao contratado não forem atribuídas aulas, classe, turma ou atendimento de necessidades educacionais especiais de apoio ou auxílio aos alunos e profissionais da área, garantindo-lhe a faculdade de, no período de vigência do contrato, aceitar ou não a jornada e atividades que forem oferecidas.”</w:t>
      </w:r>
    </w:p>
    <w:p w14:paraId="3C327659" w14:textId="77777777" w:rsidR="00A23084" w:rsidRPr="00185E9C" w:rsidRDefault="00A23084" w:rsidP="00A23084">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color w:val="000000"/>
        </w:rPr>
        <w:t xml:space="preserve">Art. 2º - As despesas com a execução desta </w:t>
      </w:r>
      <w:r w:rsidRPr="00185E9C">
        <w:rPr>
          <w:rFonts w:ascii="Tahoma" w:eastAsia="Arial" w:hAnsi="Tahoma" w:cs="Tahoma"/>
          <w:b/>
        </w:rPr>
        <w:t>L</w:t>
      </w:r>
      <w:r w:rsidRPr="00185E9C">
        <w:rPr>
          <w:rFonts w:ascii="Tahoma" w:eastAsia="Arial" w:hAnsi="Tahoma" w:cs="Tahoma"/>
          <w:b/>
          <w:color w:val="000000"/>
        </w:rPr>
        <w:t>ei correrão por conta de dotações orçamentárias próprias, suplementadas se necessário.</w:t>
      </w:r>
    </w:p>
    <w:p w14:paraId="620C86D7" w14:textId="77777777" w:rsidR="00A23084" w:rsidRPr="00185E9C" w:rsidRDefault="00A23084" w:rsidP="00A23084">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color w:val="000000"/>
        </w:rPr>
        <w:t xml:space="preserve">Art. 3º </w:t>
      </w:r>
      <w:r w:rsidRPr="00185E9C">
        <w:rPr>
          <w:rFonts w:ascii="Tahoma" w:eastAsia="Arial" w:hAnsi="Tahoma" w:cs="Tahoma"/>
          <w:b/>
        </w:rPr>
        <w:t>-</w:t>
      </w:r>
      <w:r w:rsidRPr="00185E9C">
        <w:rPr>
          <w:rFonts w:ascii="Tahoma" w:eastAsia="Arial" w:hAnsi="Tahoma" w:cs="Tahoma"/>
          <w:b/>
          <w:color w:val="000000"/>
        </w:rPr>
        <w:t xml:space="preserve"> Esta lei entrará em vigor na data de sua publicação, revogando as disposições em contrário.</w:t>
      </w:r>
    </w:p>
    <w:p w14:paraId="62F2D4E4" w14:textId="2F5A6ACD" w:rsidR="00A23084" w:rsidRPr="00185E9C" w:rsidRDefault="00A23084" w:rsidP="00A23084">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color w:val="000000"/>
        </w:rPr>
        <w:t xml:space="preserve">Prefeitura Municipal de Monte Azul Paulista, </w:t>
      </w:r>
      <w:r w:rsidR="00C1093B">
        <w:rPr>
          <w:rFonts w:ascii="Tahoma" w:eastAsia="Arial" w:hAnsi="Tahoma" w:cs="Tahoma"/>
          <w:b/>
          <w:color w:val="000000"/>
        </w:rPr>
        <w:t xml:space="preserve"> 17 </w:t>
      </w:r>
      <w:r w:rsidRPr="00185E9C">
        <w:rPr>
          <w:rFonts w:ascii="Tahoma" w:eastAsia="Arial" w:hAnsi="Tahoma" w:cs="Tahoma"/>
          <w:b/>
          <w:color w:val="000000"/>
        </w:rPr>
        <w:t>de</w:t>
      </w:r>
      <w:r w:rsidR="00C1093B">
        <w:rPr>
          <w:rFonts w:ascii="Tahoma" w:eastAsia="Arial" w:hAnsi="Tahoma" w:cs="Tahoma"/>
          <w:b/>
          <w:color w:val="000000"/>
        </w:rPr>
        <w:t xml:space="preserve"> Fevereiro </w:t>
      </w:r>
      <w:r w:rsidRPr="00185E9C">
        <w:rPr>
          <w:rFonts w:ascii="Tahoma" w:eastAsia="Arial" w:hAnsi="Tahoma" w:cs="Tahoma"/>
          <w:b/>
          <w:color w:val="000000"/>
        </w:rPr>
        <w:t>de 202</w:t>
      </w:r>
      <w:r w:rsidRPr="00185E9C">
        <w:rPr>
          <w:rFonts w:ascii="Tahoma" w:eastAsia="Arial" w:hAnsi="Tahoma" w:cs="Tahoma"/>
          <w:b/>
        </w:rPr>
        <w:t>5</w:t>
      </w:r>
      <w:r w:rsidRPr="00185E9C">
        <w:rPr>
          <w:rFonts w:ascii="Tahoma" w:eastAsia="Arial" w:hAnsi="Tahoma" w:cs="Tahoma"/>
          <w:b/>
          <w:color w:val="000000"/>
        </w:rPr>
        <w:t>.</w:t>
      </w:r>
    </w:p>
    <w:p w14:paraId="18DE15B5" w14:textId="77777777" w:rsidR="00A23084" w:rsidRDefault="00A23084" w:rsidP="00A23084">
      <w:pPr>
        <w:pBdr>
          <w:top w:val="nil"/>
          <w:left w:val="nil"/>
          <w:bottom w:val="nil"/>
          <w:right w:val="nil"/>
          <w:between w:val="nil"/>
        </w:pBdr>
        <w:ind w:hanging="2"/>
        <w:jc w:val="both"/>
        <w:rPr>
          <w:rFonts w:ascii="Tahoma" w:eastAsia="Arial" w:hAnsi="Tahoma" w:cs="Tahoma"/>
          <w:b/>
        </w:rPr>
      </w:pPr>
    </w:p>
    <w:p w14:paraId="4BE16B8C" w14:textId="77777777" w:rsidR="00404ED2" w:rsidRDefault="00404ED2" w:rsidP="00A23084">
      <w:pPr>
        <w:pBdr>
          <w:top w:val="nil"/>
          <w:left w:val="nil"/>
          <w:bottom w:val="nil"/>
          <w:right w:val="nil"/>
          <w:between w:val="nil"/>
        </w:pBdr>
        <w:ind w:hanging="2"/>
        <w:jc w:val="both"/>
        <w:rPr>
          <w:rFonts w:ascii="Tahoma" w:eastAsia="Arial" w:hAnsi="Tahoma" w:cs="Tahoma"/>
          <w:b/>
        </w:rPr>
      </w:pPr>
    </w:p>
    <w:p w14:paraId="53D10A13" w14:textId="77777777" w:rsidR="00404ED2" w:rsidRPr="00185E9C" w:rsidRDefault="00404ED2" w:rsidP="00A23084">
      <w:pPr>
        <w:pBdr>
          <w:top w:val="nil"/>
          <w:left w:val="nil"/>
          <w:bottom w:val="nil"/>
          <w:right w:val="nil"/>
          <w:between w:val="nil"/>
        </w:pBdr>
        <w:ind w:hanging="2"/>
        <w:jc w:val="both"/>
        <w:rPr>
          <w:rFonts w:ascii="Tahoma" w:eastAsia="Arial" w:hAnsi="Tahoma" w:cs="Tahoma"/>
          <w:b/>
        </w:rPr>
      </w:pPr>
    </w:p>
    <w:p w14:paraId="1AF3834B" w14:textId="2AC74613" w:rsidR="00A23084" w:rsidRDefault="000A2DCD" w:rsidP="00404ED2">
      <w:pPr>
        <w:pBdr>
          <w:top w:val="nil"/>
          <w:left w:val="nil"/>
          <w:bottom w:val="nil"/>
          <w:right w:val="nil"/>
          <w:between w:val="nil"/>
        </w:pBdr>
        <w:spacing w:after="0"/>
        <w:ind w:hanging="2"/>
        <w:jc w:val="center"/>
        <w:rPr>
          <w:rFonts w:ascii="Tahoma" w:eastAsia="Arial" w:hAnsi="Tahoma" w:cs="Tahoma"/>
          <w:b/>
        </w:rPr>
      </w:pPr>
      <w:r>
        <w:rPr>
          <w:rFonts w:ascii="Tahoma" w:eastAsia="Arial" w:hAnsi="Tahoma" w:cs="Tahoma"/>
          <w:b/>
        </w:rPr>
        <w:t>MARDQUEU SILVIO FRANÇA</w:t>
      </w:r>
    </w:p>
    <w:p w14:paraId="5E439C38" w14:textId="7D25C154" w:rsidR="00404ED2" w:rsidRDefault="00404ED2" w:rsidP="00404ED2">
      <w:pPr>
        <w:pBdr>
          <w:top w:val="nil"/>
          <w:left w:val="nil"/>
          <w:bottom w:val="nil"/>
          <w:right w:val="nil"/>
          <w:between w:val="nil"/>
        </w:pBdr>
        <w:spacing w:after="0"/>
        <w:ind w:hanging="2"/>
        <w:jc w:val="center"/>
        <w:rPr>
          <w:rFonts w:ascii="Tahoma" w:eastAsia="Arial" w:hAnsi="Tahoma" w:cs="Tahoma"/>
          <w:b/>
        </w:rPr>
      </w:pPr>
      <w:r>
        <w:rPr>
          <w:rFonts w:ascii="Tahoma" w:eastAsia="Arial" w:hAnsi="Tahoma" w:cs="Tahoma"/>
          <w:b/>
        </w:rPr>
        <w:t>Prefeito do Município</w:t>
      </w:r>
    </w:p>
    <w:p w14:paraId="62495B09" w14:textId="043621F9" w:rsidR="00404ED2" w:rsidRPr="00185E9C" w:rsidRDefault="00404ED2" w:rsidP="00404ED2">
      <w:pPr>
        <w:pBdr>
          <w:top w:val="nil"/>
          <w:left w:val="nil"/>
          <w:bottom w:val="nil"/>
          <w:right w:val="nil"/>
          <w:between w:val="nil"/>
        </w:pBdr>
        <w:spacing w:after="0"/>
        <w:ind w:hanging="2"/>
        <w:jc w:val="center"/>
        <w:rPr>
          <w:rFonts w:ascii="Tahoma" w:eastAsia="Arial" w:hAnsi="Tahoma" w:cs="Tahoma"/>
          <w:b/>
        </w:rPr>
      </w:pPr>
      <w:r>
        <w:rPr>
          <w:rFonts w:ascii="Tahoma" w:eastAsia="Arial" w:hAnsi="Tahoma" w:cs="Tahoma"/>
          <w:b/>
        </w:rPr>
        <w:t>Monte Azul Paulista-SP</w:t>
      </w:r>
    </w:p>
    <w:p w14:paraId="30188239" w14:textId="77777777" w:rsidR="00A23084" w:rsidRPr="00185E9C" w:rsidRDefault="00A23084" w:rsidP="00A23084">
      <w:pPr>
        <w:ind w:hanging="2"/>
        <w:jc w:val="center"/>
        <w:rPr>
          <w:rFonts w:ascii="Tahoma" w:eastAsia="Arial" w:hAnsi="Tahoma" w:cs="Tahoma"/>
          <w:b/>
        </w:rPr>
      </w:pPr>
    </w:p>
    <w:p w14:paraId="37489182" w14:textId="77777777" w:rsidR="00A23084" w:rsidRPr="00185E9C" w:rsidRDefault="00A23084" w:rsidP="00A23084">
      <w:pPr>
        <w:ind w:hanging="2"/>
        <w:jc w:val="center"/>
        <w:rPr>
          <w:rFonts w:ascii="Tahoma" w:eastAsia="Arial" w:hAnsi="Tahoma" w:cs="Tahoma"/>
          <w:b/>
        </w:rPr>
      </w:pPr>
    </w:p>
    <w:p w14:paraId="76030908" w14:textId="77777777" w:rsidR="00A23084" w:rsidRDefault="00A23084" w:rsidP="00A23084">
      <w:pPr>
        <w:ind w:hanging="2"/>
        <w:jc w:val="center"/>
        <w:rPr>
          <w:rFonts w:ascii="Tahoma" w:eastAsia="Arial" w:hAnsi="Tahoma" w:cs="Tahoma"/>
          <w:b/>
        </w:rPr>
      </w:pPr>
    </w:p>
    <w:p w14:paraId="5E220AD0" w14:textId="77777777" w:rsidR="00404ED2" w:rsidRDefault="00404ED2" w:rsidP="00A23084">
      <w:pPr>
        <w:ind w:hanging="2"/>
        <w:jc w:val="center"/>
        <w:rPr>
          <w:rFonts w:ascii="Tahoma" w:eastAsia="Arial" w:hAnsi="Tahoma" w:cs="Tahoma"/>
          <w:b/>
        </w:rPr>
      </w:pPr>
    </w:p>
    <w:p w14:paraId="075AB966" w14:textId="77777777" w:rsidR="00404ED2" w:rsidRPr="00185E9C" w:rsidRDefault="00404ED2" w:rsidP="00A23084">
      <w:pPr>
        <w:ind w:hanging="2"/>
        <w:jc w:val="center"/>
        <w:rPr>
          <w:rFonts w:ascii="Tahoma" w:eastAsia="Arial" w:hAnsi="Tahoma" w:cs="Tahoma"/>
          <w:b/>
        </w:rPr>
      </w:pPr>
    </w:p>
    <w:p w14:paraId="32D67762" w14:textId="77777777" w:rsidR="00A23084" w:rsidRPr="002C1921" w:rsidRDefault="00A23084" w:rsidP="00A23084">
      <w:pPr>
        <w:ind w:hanging="2"/>
        <w:jc w:val="center"/>
        <w:rPr>
          <w:rFonts w:ascii="Tahoma" w:eastAsia="Arial" w:hAnsi="Tahoma" w:cs="Tahoma"/>
          <w:b/>
          <w:sz w:val="28"/>
          <w:szCs w:val="28"/>
          <w:u w:val="single"/>
        </w:rPr>
      </w:pPr>
      <w:r w:rsidRPr="002C1921">
        <w:rPr>
          <w:rFonts w:ascii="Tahoma" w:eastAsia="Arial" w:hAnsi="Tahoma" w:cs="Tahoma"/>
          <w:b/>
          <w:sz w:val="28"/>
          <w:szCs w:val="28"/>
          <w:u w:val="single"/>
        </w:rPr>
        <w:t>MENSAGEM</w:t>
      </w:r>
    </w:p>
    <w:p w14:paraId="68AEC317" w14:textId="77777777" w:rsidR="00A23084" w:rsidRPr="00185E9C" w:rsidRDefault="00A23084" w:rsidP="00A23084">
      <w:pPr>
        <w:ind w:hanging="2"/>
        <w:jc w:val="center"/>
        <w:rPr>
          <w:rFonts w:ascii="Tahoma" w:eastAsia="Arial" w:hAnsi="Tahoma" w:cs="Tahoma"/>
          <w:b/>
        </w:rPr>
      </w:pPr>
    </w:p>
    <w:p w14:paraId="137F370E" w14:textId="2583505F" w:rsidR="00A23084" w:rsidRPr="00185E9C" w:rsidRDefault="00A23084" w:rsidP="00C1093B">
      <w:pPr>
        <w:ind w:hanging="2"/>
        <w:jc w:val="both"/>
        <w:rPr>
          <w:rFonts w:ascii="Tahoma" w:eastAsia="Arial" w:hAnsi="Tahoma" w:cs="Tahoma"/>
          <w:b/>
        </w:rPr>
      </w:pPr>
      <w:r w:rsidRPr="00185E9C">
        <w:rPr>
          <w:rFonts w:ascii="Tahoma" w:eastAsia="Arial" w:hAnsi="Tahoma" w:cs="Tahoma"/>
          <w:b/>
        </w:rPr>
        <w:t xml:space="preserve"> (JUSTIFICATIVA PARA ENCAMINHAMENTO DO PROJETO DE LEI À CÂMAR</w:t>
      </w:r>
      <w:r w:rsidR="00C1093B">
        <w:rPr>
          <w:rFonts w:ascii="Tahoma" w:eastAsia="Arial" w:hAnsi="Tahoma" w:cs="Tahoma"/>
          <w:b/>
        </w:rPr>
        <w:t xml:space="preserve">A </w:t>
      </w:r>
      <w:r w:rsidRPr="00185E9C">
        <w:rPr>
          <w:rFonts w:ascii="Tahoma" w:eastAsia="Arial" w:hAnsi="Tahoma" w:cs="Tahoma"/>
          <w:b/>
        </w:rPr>
        <w:t>MUNICIPAL)</w:t>
      </w:r>
      <w:r w:rsidR="00C1093B">
        <w:rPr>
          <w:rFonts w:ascii="Tahoma" w:eastAsia="Arial" w:hAnsi="Tahoma" w:cs="Tahoma"/>
          <w:b/>
        </w:rPr>
        <w:t>.</w:t>
      </w:r>
    </w:p>
    <w:p w14:paraId="64D4B628" w14:textId="77777777" w:rsidR="00A23084" w:rsidRPr="00185E9C" w:rsidRDefault="00A23084" w:rsidP="00A23084">
      <w:pPr>
        <w:ind w:hanging="2"/>
        <w:jc w:val="both"/>
        <w:rPr>
          <w:rFonts w:ascii="Tahoma" w:eastAsia="Arial" w:hAnsi="Tahoma" w:cs="Tahoma"/>
          <w:b/>
        </w:rPr>
      </w:pPr>
    </w:p>
    <w:p w14:paraId="4F5D014F" w14:textId="77777777" w:rsidR="00A23084" w:rsidRPr="00185E9C" w:rsidRDefault="00A23084" w:rsidP="00A23084">
      <w:pPr>
        <w:ind w:hanging="2"/>
        <w:jc w:val="both"/>
        <w:rPr>
          <w:rFonts w:ascii="Tahoma" w:eastAsia="Arial" w:hAnsi="Tahoma" w:cs="Tahoma"/>
          <w:b/>
        </w:rPr>
      </w:pPr>
      <w:r w:rsidRPr="00185E9C">
        <w:rPr>
          <w:rFonts w:ascii="Tahoma" w:eastAsia="Arial" w:hAnsi="Tahoma" w:cs="Tahoma"/>
          <w:b/>
        </w:rPr>
        <w:t>Senhor Presidente,</w:t>
      </w:r>
    </w:p>
    <w:p w14:paraId="57BF8480" w14:textId="77777777" w:rsidR="00A23084" w:rsidRPr="00185E9C" w:rsidRDefault="00A23084" w:rsidP="00A23084">
      <w:pPr>
        <w:pBdr>
          <w:top w:val="nil"/>
          <w:left w:val="nil"/>
          <w:bottom w:val="nil"/>
          <w:right w:val="nil"/>
          <w:between w:val="nil"/>
        </w:pBdr>
        <w:ind w:hanging="2"/>
        <w:jc w:val="both"/>
        <w:rPr>
          <w:rFonts w:ascii="Tahoma" w:eastAsia="Arial" w:hAnsi="Tahoma" w:cs="Tahoma"/>
          <w:b/>
          <w:i/>
        </w:rPr>
      </w:pPr>
      <w:r w:rsidRPr="00185E9C">
        <w:rPr>
          <w:rFonts w:ascii="Tahoma" w:eastAsia="Arial" w:hAnsi="Tahoma" w:cs="Tahoma"/>
          <w:b/>
          <w:color w:val="000000"/>
        </w:rPr>
        <w:t xml:space="preserve">Venho, por meio desta, encaminhar à deliberação </w:t>
      </w:r>
      <w:r w:rsidRPr="00185E9C">
        <w:rPr>
          <w:rFonts w:ascii="Tahoma" w:eastAsia="Arial" w:hAnsi="Tahoma" w:cs="Tahoma"/>
          <w:b/>
        </w:rPr>
        <w:t>desta</w:t>
      </w:r>
      <w:r w:rsidRPr="00185E9C">
        <w:rPr>
          <w:rFonts w:ascii="Tahoma" w:eastAsia="Arial" w:hAnsi="Tahoma" w:cs="Tahoma"/>
          <w:b/>
          <w:color w:val="000000"/>
        </w:rPr>
        <w:t xml:space="preserve"> Douta Casa de Leis, por intermédio de Vossa Excelência, o Projeto de Lei que </w:t>
      </w:r>
      <w:r w:rsidRPr="004676A1">
        <w:rPr>
          <w:rFonts w:ascii="Tahoma" w:eastAsia="Arial" w:hAnsi="Tahoma" w:cs="Tahoma"/>
          <w:b/>
          <w:iCs/>
        </w:rPr>
        <w:t>“Altera a Lei Municipal nº 1.039, de 11 de dezembro de 1991, que Dispõe sobre a contratação de pessoal por prazo determinado, e dá outras providências</w:t>
      </w:r>
      <w:r w:rsidRPr="00185E9C">
        <w:rPr>
          <w:rFonts w:ascii="Tahoma" w:eastAsia="Arial" w:hAnsi="Tahoma" w:cs="Tahoma"/>
          <w:b/>
          <w:i/>
        </w:rPr>
        <w:t>”.</w:t>
      </w:r>
    </w:p>
    <w:p w14:paraId="7D747F20" w14:textId="77777777" w:rsidR="00A23084" w:rsidRPr="00185E9C" w:rsidRDefault="00A23084" w:rsidP="00A23084">
      <w:pPr>
        <w:pBdr>
          <w:top w:val="nil"/>
          <w:left w:val="nil"/>
          <w:bottom w:val="nil"/>
          <w:right w:val="nil"/>
          <w:between w:val="nil"/>
        </w:pBdr>
        <w:ind w:hanging="2"/>
        <w:jc w:val="both"/>
        <w:rPr>
          <w:rFonts w:ascii="Tahoma" w:eastAsia="Arial" w:hAnsi="Tahoma" w:cs="Tahoma"/>
          <w:b/>
        </w:rPr>
      </w:pPr>
      <w:r w:rsidRPr="00185E9C">
        <w:rPr>
          <w:rFonts w:ascii="Tahoma" w:eastAsia="Arial" w:hAnsi="Tahoma" w:cs="Tahoma"/>
          <w:b/>
          <w:color w:val="000000"/>
        </w:rPr>
        <w:t xml:space="preserve">A aprovação </w:t>
      </w:r>
      <w:r w:rsidRPr="00185E9C">
        <w:rPr>
          <w:rFonts w:ascii="Tahoma" w:eastAsia="Arial" w:hAnsi="Tahoma" w:cs="Tahoma"/>
          <w:b/>
        </w:rPr>
        <w:t>do respectivo</w:t>
      </w:r>
      <w:r w:rsidRPr="00185E9C">
        <w:rPr>
          <w:rFonts w:ascii="Tahoma" w:eastAsia="Arial" w:hAnsi="Tahoma" w:cs="Tahoma"/>
          <w:b/>
          <w:color w:val="000000"/>
        </w:rPr>
        <w:t xml:space="preserve"> Projeto de Lei tem por escopo introduzir </w:t>
      </w:r>
      <w:r w:rsidRPr="00185E9C">
        <w:rPr>
          <w:rFonts w:ascii="Tahoma" w:eastAsia="Arial" w:hAnsi="Tahoma" w:cs="Tahoma"/>
          <w:b/>
        </w:rPr>
        <w:t>n</w:t>
      </w:r>
      <w:r w:rsidRPr="00185E9C">
        <w:rPr>
          <w:rFonts w:ascii="Tahoma" w:eastAsia="Arial" w:hAnsi="Tahoma" w:cs="Tahoma"/>
          <w:b/>
          <w:color w:val="000000"/>
        </w:rPr>
        <w:t xml:space="preserve">a legislação municipal em vigor </w:t>
      </w:r>
      <w:r w:rsidRPr="00185E9C">
        <w:rPr>
          <w:rFonts w:ascii="Tahoma" w:eastAsia="Arial" w:hAnsi="Tahoma" w:cs="Tahoma"/>
          <w:b/>
        </w:rPr>
        <w:t>hipótese de contratação por prazo determinado onde os contratos de trabalho poderão ficar suspensos sempre que não houver atribuições para os contratados na área da Educação, considerada de natureza essencial no âmbito do serviço público.</w:t>
      </w:r>
    </w:p>
    <w:p w14:paraId="5944DE13" w14:textId="77777777" w:rsidR="00A23084" w:rsidRPr="00185E9C" w:rsidRDefault="00A23084" w:rsidP="00A23084">
      <w:pPr>
        <w:pBdr>
          <w:top w:val="nil"/>
          <w:left w:val="nil"/>
          <w:bottom w:val="nil"/>
          <w:right w:val="nil"/>
          <w:between w:val="nil"/>
        </w:pBdr>
        <w:ind w:hanging="2"/>
        <w:jc w:val="both"/>
        <w:rPr>
          <w:rFonts w:ascii="Tahoma" w:eastAsia="Arial" w:hAnsi="Tahoma" w:cs="Tahoma"/>
          <w:b/>
        </w:rPr>
      </w:pPr>
      <w:r w:rsidRPr="00185E9C">
        <w:rPr>
          <w:rFonts w:ascii="Tahoma" w:eastAsia="Arial" w:hAnsi="Tahoma" w:cs="Tahoma"/>
          <w:b/>
        </w:rPr>
        <w:t xml:space="preserve">Ocorre que a contratação de profissionais para atender necessidade temporária de excepcional interesse público já estava prevista na legislação municipal de referência, no entanto, sabe-se que na área </w:t>
      </w:r>
      <w:proofErr w:type="spellStart"/>
      <w:r w:rsidRPr="00185E9C">
        <w:rPr>
          <w:rFonts w:ascii="Tahoma" w:eastAsia="Arial" w:hAnsi="Tahoma" w:cs="Tahoma"/>
          <w:b/>
        </w:rPr>
        <w:t>a</w:t>
      </w:r>
      <w:proofErr w:type="spellEnd"/>
      <w:r w:rsidRPr="00185E9C">
        <w:rPr>
          <w:rFonts w:ascii="Tahoma" w:eastAsia="Arial" w:hAnsi="Tahoma" w:cs="Tahoma"/>
          <w:b/>
        </w:rPr>
        <w:t xml:space="preserve"> Educação as situações emergenciais e transitórias ocorrem com frequência, diante de afastamentos imprevisíveis dos profissionais da educação, entrada de novos alunos no decorrer do ano letivo que necessitam de atendimento educacional especializado, inclusive mediante ordem judicial, sem contar que mesmo diante dessas situações, persiste a obrigação do poder público em ofertar os dias e horas letivas mínimas previstas na LDB - Lei Federal nº 9.394/1996, garantindo-se não apenas o acesso, mas a permanência do aluno na escola com segurança, qualidade e eficiência.</w:t>
      </w:r>
    </w:p>
    <w:p w14:paraId="5466CC86" w14:textId="77777777" w:rsidR="00A23084" w:rsidRDefault="00A23084" w:rsidP="00A23084">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rPr>
        <w:t>Nunca é demais reforçar que a</w:t>
      </w:r>
      <w:r w:rsidRPr="00185E9C">
        <w:rPr>
          <w:rFonts w:ascii="Tahoma" w:eastAsia="Arial" w:hAnsi="Tahoma" w:cs="Tahoma"/>
          <w:b/>
          <w:color w:val="000000"/>
        </w:rPr>
        <w:t>s contratações temporárias se fazem com fulcro na Constituição Federal, especificamente com base nas disposições contidas no artigo 37, inciso IX, que reza:</w:t>
      </w:r>
    </w:p>
    <w:p w14:paraId="379D97E7" w14:textId="77777777" w:rsidR="00A23084" w:rsidRPr="00185E9C" w:rsidRDefault="00A23084" w:rsidP="00A23084">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i/>
          <w:color w:val="000000"/>
        </w:rPr>
        <w:t>“Art. 37 - ..........</w:t>
      </w:r>
    </w:p>
    <w:p w14:paraId="33D943C6" w14:textId="77777777" w:rsidR="00A23084" w:rsidRPr="00185E9C" w:rsidRDefault="00A23084" w:rsidP="00A23084">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i/>
          <w:color w:val="000000"/>
        </w:rPr>
        <w:t>(...)</w:t>
      </w:r>
    </w:p>
    <w:p w14:paraId="3109C804" w14:textId="77777777" w:rsidR="00A23084" w:rsidRDefault="00A23084" w:rsidP="00A23084">
      <w:pPr>
        <w:pBdr>
          <w:top w:val="nil"/>
          <w:left w:val="nil"/>
          <w:bottom w:val="nil"/>
          <w:right w:val="nil"/>
          <w:between w:val="nil"/>
        </w:pBdr>
        <w:ind w:hanging="2"/>
        <w:jc w:val="both"/>
        <w:rPr>
          <w:rFonts w:ascii="Tahoma" w:eastAsia="Arial" w:hAnsi="Tahoma" w:cs="Tahoma"/>
          <w:b/>
          <w:iCs/>
          <w:color w:val="000000"/>
        </w:rPr>
      </w:pPr>
      <w:r w:rsidRPr="00F21D9C">
        <w:rPr>
          <w:rFonts w:ascii="Tahoma" w:eastAsia="Arial" w:hAnsi="Tahoma" w:cs="Tahoma"/>
          <w:b/>
          <w:iCs/>
          <w:color w:val="000000"/>
        </w:rPr>
        <w:t xml:space="preserve">IX - a </w:t>
      </w:r>
      <w:r w:rsidRPr="00F21D9C">
        <w:rPr>
          <w:rFonts w:ascii="Tahoma" w:eastAsia="Arial" w:hAnsi="Tahoma" w:cs="Tahoma"/>
          <w:b/>
          <w:iCs/>
          <w:color w:val="000000"/>
          <w:u w:val="single"/>
        </w:rPr>
        <w:t>lei estabelecerá os casos</w:t>
      </w:r>
      <w:r w:rsidRPr="00F21D9C">
        <w:rPr>
          <w:rFonts w:ascii="Tahoma" w:eastAsia="Arial" w:hAnsi="Tahoma" w:cs="Tahoma"/>
          <w:b/>
          <w:iCs/>
          <w:color w:val="000000"/>
        </w:rPr>
        <w:t xml:space="preserve"> de contratação por tempo determinado para atender a necessidade temporária de excepcional interesse público. ”</w:t>
      </w:r>
    </w:p>
    <w:p w14:paraId="7EB2FF97" w14:textId="77777777" w:rsidR="00F21D9C" w:rsidRDefault="00F21D9C" w:rsidP="00A23084">
      <w:pPr>
        <w:pBdr>
          <w:top w:val="nil"/>
          <w:left w:val="nil"/>
          <w:bottom w:val="nil"/>
          <w:right w:val="nil"/>
          <w:between w:val="nil"/>
        </w:pBdr>
        <w:ind w:hanging="2"/>
        <w:jc w:val="both"/>
        <w:rPr>
          <w:rFonts w:ascii="Tahoma" w:eastAsia="Arial" w:hAnsi="Tahoma" w:cs="Tahoma"/>
          <w:b/>
          <w:iCs/>
          <w:color w:val="000000"/>
        </w:rPr>
      </w:pPr>
    </w:p>
    <w:p w14:paraId="20D0DAED" w14:textId="77777777" w:rsidR="00F21D9C" w:rsidRDefault="00F21D9C" w:rsidP="00A23084">
      <w:pPr>
        <w:pBdr>
          <w:top w:val="nil"/>
          <w:left w:val="nil"/>
          <w:bottom w:val="nil"/>
          <w:right w:val="nil"/>
          <w:between w:val="nil"/>
        </w:pBdr>
        <w:ind w:hanging="2"/>
        <w:jc w:val="both"/>
        <w:rPr>
          <w:rFonts w:ascii="Tahoma" w:eastAsia="Arial" w:hAnsi="Tahoma" w:cs="Tahoma"/>
          <w:b/>
          <w:iCs/>
          <w:color w:val="000000"/>
        </w:rPr>
      </w:pPr>
    </w:p>
    <w:p w14:paraId="3FFD0FB8" w14:textId="77777777" w:rsidR="00F21D9C" w:rsidRDefault="00F21D9C" w:rsidP="00A23084">
      <w:pPr>
        <w:pBdr>
          <w:top w:val="nil"/>
          <w:left w:val="nil"/>
          <w:bottom w:val="nil"/>
          <w:right w:val="nil"/>
          <w:between w:val="nil"/>
        </w:pBdr>
        <w:ind w:hanging="2"/>
        <w:jc w:val="both"/>
        <w:rPr>
          <w:rFonts w:ascii="Tahoma" w:eastAsia="Arial" w:hAnsi="Tahoma" w:cs="Tahoma"/>
          <w:b/>
          <w:iCs/>
          <w:color w:val="000000"/>
        </w:rPr>
      </w:pPr>
    </w:p>
    <w:p w14:paraId="3C00E9FB" w14:textId="77777777" w:rsidR="00F21D9C" w:rsidRDefault="00F21D9C" w:rsidP="00A23084">
      <w:pPr>
        <w:pBdr>
          <w:top w:val="nil"/>
          <w:left w:val="nil"/>
          <w:bottom w:val="nil"/>
          <w:right w:val="nil"/>
          <w:between w:val="nil"/>
        </w:pBdr>
        <w:ind w:hanging="2"/>
        <w:jc w:val="both"/>
        <w:rPr>
          <w:rFonts w:ascii="Tahoma" w:eastAsia="Arial" w:hAnsi="Tahoma" w:cs="Tahoma"/>
          <w:b/>
          <w:iCs/>
          <w:color w:val="000000"/>
        </w:rPr>
      </w:pPr>
    </w:p>
    <w:p w14:paraId="1695A8B6" w14:textId="77777777" w:rsidR="00F21D9C" w:rsidRDefault="00F21D9C" w:rsidP="00A23084">
      <w:pPr>
        <w:pBdr>
          <w:top w:val="nil"/>
          <w:left w:val="nil"/>
          <w:bottom w:val="nil"/>
          <w:right w:val="nil"/>
          <w:between w:val="nil"/>
        </w:pBdr>
        <w:ind w:hanging="2"/>
        <w:jc w:val="both"/>
        <w:rPr>
          <w:rFonts w:ascii="Tahoma" w:eastAsia="Arial" w:hAnsi="Tahoma" w:cs="Tahoma"/>
          <w:b/>
          <w:iCs/>
          <w:color w:val="000000"/>
        </w:rPr>
      </w:pPr>
    </w:p>
    <w:p w14:paraId="7BA02DED" w14:textId="77777777" w:rsidR="00F21D9C" w:rsidRDefault="00F21D9C" w:rsidP="00A23084">
      <w:pPr>
        <w:pBdr>
          <w:top w:val="nil"/>
          <w:left w:val="nil"/>
          <w:bottom w:val="nil"/>
          <w:right w:val="nil"/>
          <w:between w:val="nil"/>
        </w:pBdr>
        <w:ind w:hanging="2"/>
        <w:jc w:val="both"/>
        <w:rPr>
          <w:rFonts w:ascii="Tahoma" w:eastAsia="Arial" w:hAnsi="Tahoma" w:cs="Tahoma"/>
          <w:b/>
          <w:iCs/>
          <w:color w:val="000000"/>
        </w:rPr>
      </w:pPr>
    </w:p>
    <w:p w14:paraId="39414039" w14:textId="0FAED35A" w:rsidR="00F21D9C" w:rsidRPr="00185E9C" w:rsidRDefault="00F21D9C" w:rsidP="00F21D9C">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color w:val="000000"/>
        </w:rPr>
        <w:t>Depreende-se, então, da análise do texto leg</w:t>
      </w:r>
      <w:r w:rsidRPr="00185E9C">
        <w:rPr>
          <w:rFonts w:ascii="Tahoma" w:eastAsia="Arial" w:hAnsi="Tahoma" w:cs="Tahoma"/>
          <w:b/>
        </w:rPr>
        <w:t>al</w:t>
      </w:r>
      <w:r w:rsidRPr="00185E9C">
        <w:rPr>
          <w:rFonts w:ascii="Tahoma" w:eastAsia="Arial" w:hAnsi="Tahoma" w:cs="Tahoma"/>
          <w:b/>
          <w:color w:val="000000"/>
        </w:rPr>
        <w:t xml:space="preserve"> </w:t>
      </w:r>
      <w:r w:rsidRPr="00185E9C">
        <w:rPr>
          <w:rFonts w:ascii="Tahoma" w:eastAsia="Arial" w:hAnsi="Tahoma" w:cs="Tahoma"/>
          <w:b/>
        </w:rPr>
        <w:t>supracitado</w:t>
      </w:r>
      <w:r w:rsidRPr="00185E9C">
        <w:rPr>
          <w:rFonts w:ascii="Tahoma" w:eastAsia="Arial" w:hAnsi="Tahoma" w:cs="Tahoma"/>
          <w:b/>
          <w:color w:val="000000"/>
        </w:rPr>
        <w:t xml:space="preserve">, que compete ao Município editar a sua respectiva lei sobre a matéria, </w:t>
      </w:r>
      <w:r w:rsidRPr="00185E9C">
        <w:rPr>
          <w:rFonts w:ascii="Tahoma" w:eastAsia="Arial" w:hAnsi="Tahoma" w:cs="Tahoma"/>
          <w:b/>
        </w:rPr>
        <w:t xml:space="preserve">especificando quais são as hipóteses de contratação, </w:t>
      </w:r>
      <w:r w:rsidRPr="00185E9C">
        <w:rPr>
          <w:rFonts w:ascii="Tahoma" w:eastAsia="Arial" w:hAnsi="Tahoma" w:cs="Tahoma"/>
          <w:b/>
          <w:color w:val="000000"/>
        </w:rPr>
        <w:t>a fim de se garantir a plena aplicação do dispositivo constitucional. A esse respeito explana José dos Santos Carvalho Filho</w:t>
      </w:r>
      <w:r w:rsidR="0025021A" w:rsidRPr="00185E9C">
        <w:rPr>
          <w:rFonts w:ascii="Tahoma" w:eastAsia="Arial" w:hAnsi="Tahoma" w:cs="Tahoma"/>
          <w:b/>
          <w:color w:val="000000"/>
          <w:vertAlign w:val="superscript"/>
        </w:rPr>
        <w:endnoteReference w:id="1"/>
      </w:r>
      <w:r w:rsidR="0025021A" w:rsidRPr="00185E9C">
        <w:rPr>
          <w:rFonts w:ascii="Tahoma" w:eastAsia="Arial" w:hAnsi="Tahoma" w:cs="Tahoma"/>
          <w:b/>
          <w:color w:val="000000"/>
        </w:rPr>
        <w:t>:</w:t>
      </w:r>
    </w:p>
    <w:p w14:paraId="17499EDB" w14:textId="77777777" w:rsidR="00F21D9C" w:rsidRPr="00185E9C" w:rsidRDefault="00F21D9C" w:rsidP="00F21D9C">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i/>
          <w:color w:val="000000"/>
        </w:rPr>
        <w:t>“O texto constitucional usa a expressão “a lei estabelecerá” (...) Indaga-se, todavia: qual lei? Como se trata de recrutamento que pode traduzir interesse para algumas pessoas federativas e desinteresse para outras, deve-se entender que a lei reguladora deverá ser da pessoa federativa que pretender a inclusão dessa categoria de servidores”.</w:t>
      </w:r>
      <w:r w:rsidRPr="00185E9C">
        <w:rPr>
          <w:rFonts w:ascii="Tahoma" w:eastAsia="Arial" w:hAnsi="Tahoma" w:cs="Tahoma"/>
          <w:b/>
          <w:color w:val="000000"/>
        </w:rPr>
        <w:t xml:space="preserve"> (negrito do autor)</w:t>
      </w:r>
    </w:p>
    <w:p w14:paraId="7E5FEA5B" w14:textId="77777777" w:rsidR="00F21D9C" w:rsidRPr="00185E9C" w:rsidRDefault="00F21D9C" w:rsidP="00F21D9C">
      <w:pPr>
        <w:pBdr>
          <w:top w:val="nil"/>
          <w:left w:val="nil"/>
          <w:bottom w:val="nil"/>
          <w:right w:val="nil"/>
          <w:between w:val="nil"/>
        </w:pBdr>
        <w:ind w:hanging="2"/>
        <w:jc w:val="both"/>
        <w:rPr>
          <w:rFonts w:ascii="Tahoma" w:eastAsia="Arial" w:hAnsi="Tahoma" w:cs="Tahoma"/>
          <w:b/>
          <w:color w:val="000000"/>
        </w:rPr>
      </w:pPr>
      <w:r w:rsidRPr="00185E9C">
        <w:rPr>
          <w:rFonts w:ascii="Tahoma" w:eastAsia="Arial" w:hAnsi="Tahoma" w:cs="Tahoma"/>
          <w:b/>
          <w:color w:val="000000"/>
        </w:rPr>
        <w:t xml:space="preserve">Desta feita, exige-se a expressa previsão em lei das hipóteses de “necessidade temporária de excepcional interesse público”, dos prazos pelos quais permanecerão vigentes os contratos celebrados, da possibilidade ou não da sua prorrogação, bem como todas as demais normas pertinentes à matéria. </w:t>
      </w:r>
    </w:p>
    <w:p w14:paraId="40AEAB1B" w14:textId="77777777" w:rsidR="00F21D9C" w:rsidRPr="00185E9C" w:rsidRDefault="00F21D9C" w:rsidP="00F21D9C">
      <w:pPr>
        <w:ind w:hanging="2"/>
        <w:jc w:val="both"/>
        <w:rPr>
          <w:rFonts w:ascii="Tahoma" w:eastAsia="Arial" w:hAnsi="Tahoma" w:cs="Tahoma"/>
          <w:b/>
        </w:rPr>
      </w:pPr>
      <w:r w:rsidRPr="00185E9C">
        <w:rPr>
          <w:rFonts w:ascii="Tahoma" w:eastAsia="Arial" w:hAnsi="Tahoma" w:cs="Tahoma"/>
          <w:b/>
        </w:rPr>
        <w:t>Sendo assim, pelas razões expostas, rogamos de Vossa Excelência e de seus nobres pares, a aprovação do presente Projeto de Lei, como medida necessária para o oferecimento de serviços públicos mais eficazes.</w:t>
      </w:r>
    </w:p>
    <w:p w14:paraId="0012C943" w14:textId="1035B40B" w:rsidR="003C0D31" w:rsidRDefault="00F21D9C" w:rsidP="0055075E">
      <w:pPr>
        <w:pBdr>
          <w:top w:val="nil"/>
          <w:left w:val="nil"/>
          <w:bottom w:val="nil"/>
          <w:right w:val="nil"/>
          <w:between w:val="nil"/>
        </w:pBdr>
        <w:ind w:hanging="2"/>
        <w:rPr>
          <w:rFonts w:ascii="Tahoma" w:eastAsia="Arial" w:hAnsi="Tahoma" w:cs="Tahoma"/>
          <w:b/>
          <w:color w:val="000000"/>
        </w:rPr>
      </w:pPr>
      <w:r w:rsidRPr="00185E9C">
        <w:rPr>
          <w:rFonts w:ascii="Tahoma" w:eastAsia="Arial" w:hAnsi="Tahoma" w:cs="Tahoma"/>
          <w:b/>
          <w:color w:val="000000"/>
        </w:rPr>
        <w:t>Certo da atenção dispensada por Vossa Excelência, aproveito a oportunidade para renovar meus protestos de consideração e apreço.</w:t>
      </w:r>
    </w:p>
    <w:p w14:paraId="49593965" w14:textId="77777777" w:rsidR="000966EA" w:rsidRDefault="000966EA" w:rsidP="0055075E">
      <w:pPr>
        <w:pBdr>
          <w:top w:val="nil"/>
          <w:left w:val="nil"/>
          <w:bottom w:val="nil"/>
          <w:right w:val="nil"/>
          <w:between w:val="nil"/>
        </w:pBdr>
        <w:ind w:hanging="2"/>
        <w:rPr>
          <w:rFonts w:ascii="Tahoma" w:eastAsia="Arial" w:hAnsi="Tahoma" w:cs="Tahoma"/>
          <w:b/>
          <w:color w:val="000000"/>
        </w:rPr>
      </w:pPr>
    </w:p>
    <w:p w14:paraId="013EA1BA" w14:textId="77777777" w:rsidR="000966EA" w:rsidRDefault="000966EA" w:rsidP="0055075E">
      <w:pPr>
        <w:pBdr>
          <w:top w:val="nil"/>
          <w:left w:val="nil"/>
          <w:bottom w:val="nil"/>
          <w:right w:val="nil"/>
          <w:between w:val="nil"/>
        </w:pBdr>
        <w:ind w:hanging="2"/>
        <w:rPr>
          <w:rFonts w:ascii="Tahoma" w:eastAsia="Arial" w:hAnsi="Tahoma" w:cs="Tahoma"/>
          <w:b/>
          <w:color w:val="000000"/>
        </w:rPr>
      </w:pPr>
    </w:p>
    <w:p w14:paraId="1BE45CE7" w14:textId="77777777" w:rsidR="000966EA" w:rsidRDefault="000966EA" w:rsidP="000966EA">
      <w:pPr>
        <w:pBdr>
          <w:top w:val="nil"/>
          <w:left w:val="nil"/>
          <w:bottom w:val="nil"/>
          <w:right w:val="nil"/>
          <w:between w:val="nil"/>
        </w:pBdr>
        <w:spacing w:after="0"/>
        <w:ind w:hanging="2"/>
        <w:jc w:val="center"/>
        <w:rPr>
          <w:rFonts w:ascii="Tahoma" w:eastAsia="Arial" w:hAnsi="Tahoma" w:cs="Tahoma"/>
          <w:b/>
          <w:color w:val="000000"/>
        </w:rPr>
      </w:pPr>
    </w:p>
    <w:p w14:paraId="27FCEA27" w14:textId="2A30FB54" w:rsidR="000966EA" w:rsidRDefault="000966EA" w:rsidP="000966EA">
      <w:pPr>
        <w:pBdr>
          <w:top w:val="nil"/>
          <w:left w:val="nil"/>
          <w:bottom w:val="nil"/>
          <w:right w:val="nil"/>
          <w:between w:val="nil"/>
        </w:pBdr>
        <w:spacing w:after="0"/>
        <w:ind w:hanging="2"/>
        <w:jc w:val="center"/>
        <w:rPr>
          <w:rFonts w:ascii="Tahoma" w:eastAsia="Arial" w:hAnsi="Tahoma" w:cs="Tahoma"/>
          <w:b/>
          <w:color w:val="000000"/>
        </w:rPr>
      </w:pPr>
      <w:r>
        <w:rPr>
          <w:rFonts w:ascii="Tahoma" w:eastAsia="Arial" w:hAnsi="Tahoma" w:cs="Tahoma"/>
          <w:b/>
          <w:color w:val="000000"/>
        </w:rPr>
        <w:t>MARDQUEU SILVIO FRANÇA</w:t>
      </w:r>
    </w:p>
    <w:p w14:paraId="467A7D3A" w14:textId="187F61AB" w:rsidR="000966EA" w:rsidRDefault="000966EA" w:rsidP="000966EA">
      <w:pPr>
        <w:pBdr>
          <w:top w:val="nil"/>
          <w:left w:val="nil"/>
          <w:bottom w:val="nil"/>
          <w:right w:val="nil"/>
          <w:between w:val="nil"/>
        </w:pBdr>
        <w:spacing w:after="0"/>
        <w:ind w:hanging="2"/>
        <w:jc w:val="center"/>
        <w:rPr>
          <w:rFonts w:ascii="Tahoma" w:eastAsia="Arial" w:hAnsi="Tahoma" w:cs="Tahoma"/>
          <w:b/>
          <w:color w:val="000000"/>
        </w:rPr>
      </w:pPr>
      <w:r>
        <w:rPr>
          <w:rFonts w:ascii="Tahoma" w:eastAsia="Arial" w:hAnsi="Tahoma" w:cs="Tahoma"/>
          <w:b/>
          <w:color w:val="000000"/>
        </w:rPr>
        <w:t>Prefeito do Município</w:t>
      </w:r>
    </w:p>
    <w:p w14:paraId="511B6B8F" w14:textId="39E7D4A2" w:rsidR="000966EA" w:rsidRDefault="000966EA" w:rsidP="000966EA">
      <w:pPr>
        <w:pBdr>
          <w:top w:val="nil"/>
          <w:left w:val="nil"/>
          <w:bottom w:val="nil"/>
          <w:right w:val="nil"/>
          <w:between w:val="nil"/>
        </w:pBdr>
        <w:spacing w:after="0"/>
        <w:ind w:hanging="2"/>
        <w:jc w:val="center"/>
        <w:rPr>
          <w:rFonts w:ascii="Tahoma" w:eastAsia="Arial" w:hAnsi="Tahoma" w:cs="Tahoma"/>
          <w:b/>
          <w:color w:val="000000"/>
        </w:rPr>
      </w:pPr>
      <w:r>
        <w:rPr>
          <w:rFonts w:ascii="Tahoma" w:eastAsia="Arial" w:hAnsi="Tahoma" w:cs="Tahoma"/>
          <w:b/>
          <w:color w:val="000000"/>
        </w:rPr>
        <w:t>Monte Azul Paulista-SP.</w:t>
      </w:r>
    </w:p>
    <w:p w14:paraId="731540E8" w14:textId="77777777" w:rsidR="00414FBD" w:rsidRDefault="00414FBD" w:rsidP="000966EA">
      <w:pPr>
        <w:pBdr>
          <w:top w:val="nil"/>
          <w:left w:val="nil"/>
          <w:bottom w:val="nil"/>
          <w:right w:val="nil"/>
          <w:between w:val="nil"/>
        </w:pBdr>
        <w:spacing w:after="0"/>
        <w:ind w:hanging="2"/>
        <w:jc w:val="center"/>
        <w:rPr>
          <w:rFonts w:ascii="Tahoma" w:eastAsia="Arial" w:hAnsi="Tahoma" w:cs="Tahoma"/>
          <w:b/>
          <w:color w:val="000000"/>
        </w:rPr>
      </w:pPr>
    </w:p>
    <w:p w14:paraId="5FB74CD3" w14:textId="77777777" w:rsidR="00414FBD" w:rsidRDefault="00414FBD" w:rsidP="0055075E">
      <w:pPr>
        <w:pBdr>
          <w:top w:val="nil"/>
          <w:left w:val="nil"/>
          <w:bottom w:val="nil"/>
          <w:right w:val="nil"/>
          <w:between w:val="nil"/>
        </w:pBdr>
        <w:ind w:hanging="2"/>
        <w:rPr>
          <w:rFonts w:ascii="Tahoma" w:eastAsia="Arial" w:hAnsi="Tahoma" w:cs="Tahoma"/>
          <w:b/>
          <w:color w:val="000000"/>
        </w:rPr>
      </w:pPr>
    </w:p>
    <w:p w14:paraId="456271D0" w14:textId="77777777" w:rsidR="00414FBD" w:rsidRDefault="00414FBD" w:rsidP="0055075E">
      <w:pPr>
        <w:pBdr>
          <w:top w:val="nil"/>
          <w:left w:val="nil"/>
          <w:bottom w:val="nil"/>
          <w:right w:val="nil"/>
          <w:between w:val="nil"/>
        </w:pBdr>
        <w:ind w:hanging="2"/>
        <w:rPr>
          <w:rFonts w:ascii="Tahoma" w:eastAsia="Arial" w:hAnsi="Tahoma" w:cs="Tahoma"/>
          <w:b/>
          <w:color w:val="000000"/>
        </w:rPr>
      </w:pPr>
    </w:p>
    <w:p w14:paraId="78003D10" w14:textId="77777777" w:rsidR="00414FBD" w:rsidRDefault="00414FBD" w:rsidP="0055075E">
      <w:pPr>
        <w:pBdr>
          <w:top w:val="nil"/>
          <w:left w:val="nil"/>
          <w:bottom w:val="nil"/>
          <w:right w:val="nil"/>
          <w:between w:val="nil"/>
        </w:pBdr>
        <w:ind w:hanging="2"/>
        <w:rPr>
          <w:rFonts w:ascii="Tahoma" w:eastAsia="Arial" w:hAnsi="Tahoma" w:cs="Tahoma"/>
          <w:b/>
          <w:color w:val="000000"/>
        </w:rPr>
      </w:pPr>
    </w:p>
    <w:p w14:paraId="534E7D8D" w14:textId="77777777" w:rsidR="000966EA" w:rsidRDefault="000966EA" w:rsidP="00B335C7">
      <w:pPr>
        <w:pBdr>
          <w:top w:val="nil"/>
          <w:left w:val="nil"/>
          <w:bottom w:val="nil"/>
          <w:right w:val="nil"/>
          <w:between w:val="nil"/>
        </w:pBdr>
        <w:tabs>
          <w:tab w:val="left" w:pos="2820"/>
        </w:tabs>
        <w:ind w:hanging="2"/>
        <w:rPr>
          <w:rFonts w:ascii="Tahoma" w:eastAsia="Arial" w:hAnsi="Tahoma" w:cs="Tahoma"/>
          <w:b/>
          <w:color w:val="000000"/>
        </w:rPr>
      </w:pPr>
    </w:p>
    <w:p w14:paraId="20981FB8" w14:textId="77777777" w:rsidR="000966EA" w:rsidRDefault="000966EA" w:rsidP="00B335C7">
      <w:pPr>
        <w:pBdr>
          <w:top w:val="nil"/>
          <w:left w:val="nil"/>
          <w:bottom w:val="nil"/>
          <w:right w:val="nil"/>
          <w:between w:val="nil"/>
        </w:pBdr>
        <w:tabs>
          <w:tab w:val="left" w:pos="2820"/>
        </w:tabs>
        <w:ind w:hanging="2"/>
        <w:rPr>
          <w:rFonts w:ascii="Tahoma" w:eastAsia="Arial" w:hAnsi="Tahoma" w:cs="Tahoma"/>
          <w:b/>
          <w:color w:val="000000"/>
        </w:rPr>
      </w:pPr>
    </w:p>
    <w:p w14:paraId="5E1814A4" w14:textId="77777777" w:rsidR="00B335C7" w:rsidRDefault="00B335C7" w:rsidP="00B335C7">
      <w:pPr>
        <w:pBdr>
          <w:top w:val="nil"/>
          <w:left w:val="nil"/>
          <w:bottom w:val="nil"/>
          <w:right w:val="nil"/>
          <w:between w:val="nil"/>
        </w:pBdr>
        <w:tabs>
          <w:tab w:val="left" w:pos="2820"/>
        </w:tabs>
        <w:ind w:hanging="2"/>
        <w:rPr>
          <w:rFonts w:ascii="Tahoma" w:eastAsia="Arial" w:hAnsi="Tahoma" w:cs="Tahoma"/>
          <w:b/>
          <w:color w:val="000000"/>
        </w:rPr>
      </w:pPr>
    </w:p>
    <w:p w14:paraId="1E660FCE" w14:textId="77777777" w:rsidR="00B335C7" w:rsidRDefault="00B335C7" w:rsidP="00B335C7">
      <w:pPr>
        <w:pBdr>
          <w:top w:val="nil"/>
          <w:left w:val="nil"/>
          <w:bottom w:val="nil"/>
          <w:right w:val="nil"/>
          <w:between w:val="nil"/>
        </w:pBdr>
        <w:tabs>
          <w:tab w:val="left" w:pos="2820"/>
        </w:tabs>
        <w:ind w:hanging="2"/>
        <w:rPr>
          <w:rFonts w:ascii="Tahoma" w:eastAsia="Arial" w:hAnsi="Tahoma" w:cs="Tahoma"/>
          <w:b/>
          <w:color w:val="000000"/>
        </w:rPr>
      </w:pPr>
    </w:p>
    <w:p w14:paraId="5DC45215" w14:textId="77777777" w:rsidR="00B335C7" w:rsidRDefault="00B335C7" w:rsidP="00B335C7">
      <w:pPr>
        <w:pBdr>
          <w:top w:val="nil"/>
          <w:left w:val="nil"/>
          <w:bottom w:val="nil"/>
          <w:right w:val="nil"/>
          <w:between w:val="nil"/>
        </w:pBdr>
        <w:tabs>
          <w:tab w:val="left" w:pos="2820"/>
        </w:tabs>
        <w:ind w:hanging="2"/>
        <w:rPr>
          <w:rFonts w:ascii="Tahoma" w:eastAsia="Arial" w:hAnsi="Tahoma" w:cs="Tahoma"/>
          <w:b/>
          <w:color w:val="000000"/>
        </w:rPr>
      </w:pPr>
    </w:p>
    <w:sectPr w:rsidR="00B335C7" w:rsidSect="004B7C1E">
      <w:headerReference w:type="default" r:id="rId8"/>
      <w:footerReference w:type="default" r:id="rId9"/>
      <w:pgSz w:w="11906" w:h="16838"/>
      <w:pgMar w:top="113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B4446" w14:textId="77777777" w:rsidR="0033785E" w:rsidRDefault="0033785E" w:rsidP="00B35EA5">
      <w:pPr>
        <w:spacing w:after="0"/>
      </w:pPr>
      <w:r>
        <w:separator/>
      </w:r>
    </w:p>
  </w:endnote>
  <w:endnote w:type="continuationSeparator" w:id="0">
    <w:p w14:paraId="43DD2062" w14:textId="77777777" w:rsidR="0033785E" w:rsidRDefault="0033785E" w:rsidP="00B35EA5">
      <w:pPr>
        <w:spacing w:after="0"/>
      </w:pPr>
      <w:r>
        <w:continuationSeparator/>
      </w:r>
    </w:p>
  </w:endnote>
  <w:endnote w:id="1">
    <w:p w14:paraId="69C7CA47" w14:textId="77777777" w:rsidR="003668FF" w:rsidRDefault="003668FF" w:rsidP="003668FF">
      <w:pPr>
        <w:pBdr>
          <w:top w:val="nil"/>
          <w:left w:val="nil"/>
          <w:bottom w:val="nil"/>
          <w:right w:val="nil"/>
          <w:between w:val="nil"/>
        </w:pBdr>
        <w:spacing w:line="360" w:lineRule="auto"/>
        <w:ind w:hanging="2"/>
        <w:jc w:val="both"/>
        <w:rPr>
          <w:rFonts w:ascii="Arial" w:eastAsia="Arial" w:hAnsi="Arial" w:cs="Arial"/>
          <w:color w:val="000000"/>
          <w:sz w:val="20"/>
          <w:szCs w:val="20"/>
        </w:rPr>
      </w:pPr>
      <w:r>
        <w:rPr>
          <w:vertAlign w:val="superscript"/>
        </w:rPr>
        <w:endnoteRef/>
      </w:r>
      <w:r>
        <w:rPr>
          <w:rFonts w:ascii="Arial" w:eastAsia="Arial" w:hAnsi="Arial" w:cs="Arial"/>
          <w:color w:val="000000"/>
          <w:sz w:val="20"/>
          <w:szCs w:val="20"/>
        </w:rPr>
        <w:t xml:space="preserve"> CARVALHO FILHO, José dos Santos. Manual de Direito Administrativo. 7 ed. Ed. </w:t>
      </w:r>
      <w:proofErr w:type="spellStart"/>
      <w:r>
        <w:rPr>
          <w:rFonts w:ascii="Arial" w:eastAsia="Arial" w:hAnsi="Arial" w:cs="Arial"/>
          <w:color w:val="000000"/>
          <w:sz w:val="20"/>
          <w:szCs w:val="20"/>
        </w:rPr>
        <w:t>Lumen</w:t>
      </w:r>
      <w:proofErr w:type="spellEnd"/>
      <w:r>
        <w:rPr>
          <w:rFonts w:ascii="Arial" w:eastAsia="Arial" w:hAnsi="Arial" w:cs="Arial"/>
          <w:color w:val="000000"/>
          <w:sz w:val="20"/>
          <w:szCs w:val="20"/>
        </w:rPr>
        <w:t xml:space="preserve"> Juris, p. 459</w:t>
      </w:r>
    </w:p>
    <w:p w14:paraId="446AE8D2" w14:textId="77777777" w:rsidR="0025021A" w:rsidRPr="008E7D6A" w:rsidRDefault="0025021A" w:rsidP="00BD04FE">
      <w:pPr>
        <w:pStyle w:val="Textodenotadefim"/>
        <w:rPr>
          <w:rFonts w:eastAsia="Arial"/>
          <w:u w:val="sing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826900"/>
      <w:docPartObj>
        <w:docPartGallery w:val="Page Numbers (Bottom of Page)"/>
        <w:docPartUnique/>
      </w:docPartObj>
    </w:sdtPr>
    <w:sdtContent>
      <w:p w14:paraId="7A154F69" w14:textId="03F7ACF3" w:rsidR="003A3EDF" w:rsidRDefault="003A3EDF">
        <w:pPr>
          <w:pStyle w:val="Rodap"/>
          <w:ind w:hanging="2"/>
          <w:jc w:val="center"/>
        </w:pPr>
        <w:r>
          <w:fldChar w:fldCharType="begin"/>
        </w:r>
        <w:r>
          <w:instrText>PAGE   \* MERGEFORMAT</w:instrText>
        </w:r>
        <w:r>
          <w:fldChar w:fldCharType="separate"/>
        </w:r>
        <w:r>
          <w:t>2</w:t>
        </w:r>
        <w:r>
          <w:fldChar w:fldCharType="end"/>
        </w:r>
      </w:p>
    </w:sdtContent>
  </w:sdt>
  <w:p w14:paraId="530A1C3D" w14:textId="77777777" w:rsidR="00B35EA5" w:rsidRDefault="00B35E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3E21E" w14:textId="77777777" w:rsidR="0033785E" w:rsidRDefault="0033785E" w:rsidP="00B35EA5">
      <w:pPr>
        <w:spacing w:after="0"/>
      </w:pPr>
      <w:r>
        <w:separator/>
      </w:r>
    </w:p>
  </w:footnote>
  <w:footnote w:type="continuationSeparator" w:id="0">
    <w:p w14:paraId="1E7D5582" w14:textId="77777777" w:rsidR="0033785E" w:rsidRDefault="0033785E" w:rsidP="00B35E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10C6F" w14:textId="0BAEC051" w:rsidR="00826218" w:rsidRPr="00FB5F5D" w:rsidRDefault="00826218">
    <w:pPr>
      <w:pStyle w:val="Cabealho"/>
      <w:rPr>
        <w:rFonts w:ascii="Tahoma" w:hAnsi="Tahoma" w:cs="Tahoma"/>
      </w:rPr>
    </w:pPr>
    <w:r w:rsidRPr="00FB5F5D">
      <w:rPr>
        <w:rFonts w:ascii="Tahoma" w:hAnsi="Tahoma" w:cs="Tahoma"/>
        <w:noProof/>
        <w:sz w:val="28"/>
        <w:szCs w:val="28"/>
      </w:rPr>
      <w:drawing>
        <wp:inline distT="0" distB="0" distL="0" distR="0" wp14:anchorId="4A148EA9" wp14:editId="38310146">
          <wp:extent cx="5832000" cy="802046"/>
          <wp:effectExtent l="0" t="0" r="0" b="0"/>
          <wp:docPr id="1927011189" name="Imagem 192701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000" cy="8020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F6440"/>
    <w:multiLevelType w:val="hybridMultilevel"/>
    <w:tmpl w:val="B7C8ED76"/>
    <w:lvl w:ilvl="0" w:tplc="28C4710E">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15:restartNumberingAfterBreak="0">
    <w:nsid w:val="4B013B71"/>
    <w:multiLevelType w:val="hybridMultilevel"/>
    <w:tmpl w:val="2E60A4D0"/>
    <w:lvl w:ilvl="0" w:tplc="6DCC8978">
      <w:start w:val="1"/>
      <w:numFmt w:val="upperRoman"/>
      <w:lvlText w:val="%1-"/>
      <w:lvlJc w:val="left"/>
      <w:pPr>
        <w:ind w:left="1769" w:hanging="230"/>
      </w:pPr>
      <w:rPr>
        <w:rFonts w:hint="default"/>
        <w:spacing w:val="0"/>
        <w:w w:val="102"/>
        <w:lang w:val="pt-PT" w:eastAsia="en-US" w:bidi="ar-SA"/>
      </w:rPr>
    </w:lvl>
    <w:lvl w:ilvl="1" w:tplc="5C827510">
      <w:numFmt w:val="bullet"/>
      <w:lvlText w:val="•"/>
      <w:lvlJc w:val="left"/>
      <w:pPr>
        <w:ind w:left="2506" w:hanging="230"/>
      </w:pPr>
      <w:rPr>
        <w:rFonts w:hint="default"/>
        <w:lang w:val="pt-PT" w:eastAsia="en-US" w:bidi="ar-SA"/>
      </w:rPr>
    </w:lvl>
    <w:lvl w:ilvl="2" w:tplc="40D6AE60">
      <w:numFmt w:val="bullet"/>
      <w:lvlText w:val="•"/>
      <w:lvlJc w:val="left"/>
      <w:pPr>
        <w:ind w:left="3253" w:hanging="230"/>
      </w:pPr>
      <w:rPr>
        <w:rFonts w:hint="default"/>
        <w:lang w:val="pt-PT" w:eastAsia="en-US" w:bidi="ar-SA"/>
      </w:rPr>
    </w:lvl>
    <w:lvl w:ilvl="3" w:tplc="380A5BA2">
      <w:numFmt w:val="bullet"/>
      <w:lvlText w:val="•"/>
      <w:lvlJc w:val="left"/>
      <w:pPr>
        <w:ind w:left="4000" w:hanging="230"/>
      </w:pPr>
      <w:rPr>
        <w:rFonts w:hint="default"/>
        <w:lang w:val="pt-PT" w:eastAsia="en-US" w:bidi="ar-SA"/>
      </w:rPr>
    </w:lvl>
    <w:lvl w:ilvl="4" w:tplc="E61ECDDE">
      <w:numFmt w:val="bullet"/>
      <w:lvlText w:val="•"/>
      <w:lvlJc w:val="left"/>
      <w:pPr>
        <w:ind w:left="4746" w:hanging="230"/>
      </w:pPr>
      <w:rPr>
        <w:rFonts w:hint="default"/>
        <w:lang w:val="pt-PT" w:eastAsia="en-US" w:bidi="ar-SA"/>
      </w:rPr>
    </w:lvl>
    <w:lvl w:ilvl="5" w:tplc="4288E9A2">
      <w:numFmt w:val="bullet"/>
      <w:lvlText w:val="•"/>
      <w:lvlJc w:val="left"/>
      <w:pPr>
        <w:ind w:left="5493" w:hanging="230"/>
      </w:pPr>
      <w:rPr>
        <w:rFonts w:hint="default"/>
        <w:lang w:val="pt-PT" w:eastAsia="en-US" w:bidi="ar-SA"/>
      </w:rPr>
    </w:lvl>
    <w:lvl w:ilvl="6" w:tplc="A3E051F0">
      <w:numFmt w:val="bullet"/>
      <w:lvlText w:val="•"/>
      <w:lvlJc w:val="left"/>
      <w:pPr>
        <w:ind w:left="6240" w:hanging="230"/>
      </w:pPr>
      <w:rPr>
        <w:rFonts w:hint="default"/>
        <w:lang w:val="pt-PT" w:eastAsia="en-US" w:bidi="ar-SA"/>
      </w:rPr>
    </w:lvl>
    <w:lvl w:ilvl="7" w:tplc="F514840A">
      <w:numFmt w:val="bullet"/>
      <w:lvlText w:val="•"/>
      <w:lvlJc w:val="left"/>
      <w:pPr>
        <w:ind w:left="6987" w:hanging="230"/>
      </w:pPr>
      <w:rPr>
        <w:rFonts w:hint="default"/>
        <w:lang w:val="pt-PT" w:eastAsia="en-US" w:bidi="ar-SA"/>
      </w:rPr>
    </w:lvl>
    <w:lvl w:ilvl="8" w:tplc="F288D832">
      <w:numFmt w:val="bullet"/>
      <w:lvlText w:val="•"/>
      <w:lvlJc w:val="left"/>
      <w:pPr>
        <w:ind w:left="7733" w:hanging="230"/>
      </w:pPr>
      <w:rPr>
        <w:rFonts w:hint="default"/>
        <w:lang w:val="pt-PT" w:eastAsia="en-US" w:bidi="ar-SA"/>
      </w:rPr>
    </w:lvl>
  </w:abstractNum>
  <w:num w:numId="1" w16cid:durableId="2016567091">
    <w:abstractNumId w:val="1"/>
  </w:num>
  <w:num w:numId="2" w16cid:durableId="172271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79"/>
    <w:rsid w:val="0001371F"/>
    <w:rsid w:val="000173D6"/>
    <w:rsid w:val="00030AA7"/>
    <w:rsid w:val="00030ADE"/>
    <w:rsid w:val="00046129"/>
    <w:rsid w:val="00056248"/>
    <w:rsid w:val="000966EA"/>
    <w:rsid w:val="000A2DCD"/>
    <w:rsid w:val="000B1880"/>
    <w:rsid w:val="000C7CFE"/>
    <w:rsid w:val="00171D3B"/>
    <w:rsid w:val="001771AC"/>
    <w:rsid w:val="001772BA"/>
    <w:rsid w:val="001826C0"/>
    <w:rsid w:val="001C3CF9"/>
    <w:rsid w:val="001D295C"/>
    <w:rsid w:val="00201F36"/>
    <w:rsid w:val="00214A28"/>
    <w:rsid w:val="00224D50"/>
    <w:rsid w:val="00234979"/>
    <w:rsid w:val="0025021A"/>
    <w:rsid w:val="002C1921"/>
    <w:rsid w:val="002E2CFC"/>
    <w:rsid w:val="00311E2A"/>
    <w:rsid w:val="00321E94"/>
    <w:rsid w:val="00331A1A"/>
    <w:rsid w:val="0033785E"/>
    <w:rsid w:val="00353BF1"/>
    <w:rsid w:val="003668FF"/>
    <w:rsid w:val="00382B5F"/>
    <w:rsid w:val="003A3EDF"/>
    <w:rsid w:val="003C0D31"/>
    <w:rsid w:val="003C5C73"/>
    <w:rsid w:val="003E3808"/>
    <w:rsid w:val="00404ED2"/>
    <w:rsid w:val="004055AE"/>
    <w:rsid w:val="00414FBD"/>
    <w:rsid w:val="004257FD"/>
    <w:rsid w:val="00450119"/>
    <w:rsid w:val="0046401A"/>
    <w:rsid w:val="004676A1"/>
    <w:rsid w:val="00487036"/>
    <w:rsid w:val="004A5A37"/>
    <w:rsid w:val="004A60D1"/>
    <w:rsid w:val="004B7C1E"/>
    <w:rsid w:val="004C1FD9"/>
    <w:rsid w:val="004D0E92"/>
    <w:rsid w:val="004D786D"/>
    <w:rsid w:val="004E6F88"/>
    <w:rsid w:val="00527A8B"/>
    <w:rsid w:val="00542A0C"/>
    <w:rsid w:val="0055075E"/>
    <w:rsid w:val="005545CE"/>
    <w:rsid w:val="00581E9D"/>
    <w:rsid w:val="005A5C39"/>
    <w:rsid w:val="005B4F6B"/>
    <w:rsid w:val="005E0C44"/>
    <w:rsid w:val="00645D92"/>
    <w:rsid w:val="00657196"/>
    <w:rsid w:val="006834BA"/>
    <w:rsid w:val="006C3C06"/>
    <w:rsid w:val="00746ACD"/>
    <w:rsid w:val="007A1D0F"/>
    <w:rsid w:val="007A21C3"/>
    <w:rsid w:val="007B46F8"/>
    <w:rsid w:val="007F6EEA"/>
    <w:rsid w:val="00812CFB"/>
    <w:rsid w:val="00826218"/>
    <w:rsid w:val="00883047"/>
    <w:rsid w:val="00892661"/>
    <w:rsid w:val="008E7D6A"/>
    <w:rsid w:val="0091227E"/>
    <w:rsid w:val="0092151A"/>
    <w:rsid w:val="00934872"/>
    <w:rsid w:val="0095327C"/>
    <w:rsid w:val="009D4F9E"/>
    <w:rsid w:val="009F747B"/>
    <w:rsid w:val="00A23084"/>
    <w:rsid w:val="00A338F3"/>
    <w:rsid w:val="00A56E50"/>
    <w:rsid w:val="00A6041D"/>
    <w:rsid w:val="00A73460"/>
    <w:rsid w:val="00A750CA"/>
    <w:rsid w:val="00AF5100"/>
    <w:rsid w:val="00B335C7"/>
    <w:rsid w:val="00B35EA5"/>
    <w:rsid w:val="00B833B5"/>
    <w:rsid w:val="00BB27CF"/>
    <w:rsid w:val="00BD04FE"/>
    <w:rsid w:val="00BE1A10"/>
    <w:rsid w:val="00C06C48"/>
    <w:rsid w:val="00C1093B"/>
    <w:rsid w:val="00C147FD"/>
    <w:rsid w:val="00C25E12"/>
    <w:rsid w:val="00C311D9"/>
    <w:rsid w:val="00C42222"/>
    <w:rsid w:val="00C514AA"/>
    <w:rsid w:val="00C768AA"/>
    <w:rsid w:val="00CC5B5A"/>
    <w:rsid w:val="00D005A0"/>
    <w:rsid w:val="00D51C53"/>
    <w:rsid w:val="00D57686"/>
    <w:rsid w:val="00D663E5"/>
    <w:rsid w:val="00D72B34"/>
    <w:rsid w:val="00D8621A"/>
    <w:rsid w:val="00DA5002"/>
    <w:rsid w:val="00DC4783"/>
    <w:rsid w:val="00E11939"/>
    <w:rsid w:val="00E20F39"/>
    <w:rsid w:val="00E23026"/>
    <w:rsid w:val="00E57783"/>
    <w:rsid w:val="00E7505C"/>
    <w:rsid w:val="00ED6789"/>
    <w:rsid w:val="00EF6F96"/>
    <w:rsid w:val="00F21D9C"/>
    <w:rsid w:val="00F41D9C"/>
    <w:rsid w:val="00F73F16"/>
    <w:rsid w:val="00FB5F5D"/>
    <w:rsid w:val="00FB7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EA92"/>
  <w15:chartTrackingRefBased/>
  <w15:docId w15:val="{08743307-DBAB-4401-BD8A-7486AA04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542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uiPriority w:val="9"/>
    <w:qFormat/>
    <w:rsid w:val="00214A28"/>
    <w:pPr>
      <w:spacing w:before="100" w:beforeAutospacing="1" w:after="100" w:afterAutospacing="1"/>
      <w:outlineLvl w:val="3"/>
    </w:pPr>
    <w:rPr>
      <w:rFonts w:ascii="Times New Roman" w:eastAsia="Times New Roman" w:hAnsi="Times New Roman" w:cs="Times New Roman"/>
      <w:b/>
      <w:bCs/>
      <w:sz w:val="24"/>
      <w:szCs w:val="24"/>
      <w:lang w:eastAsia="pt-BR"/>
    </w:rPr>
  </w:style>
  <w:style w:type="paragraph" w:styleId="Ttulo7">
    <w:name w:val="heading 7"/>
    <w:basedOn w:val="Normal"/>
    <w:next w:val="Normal"/>
    <w:link w:val="Ttulo7Char"/>
    <w:semiHidden/>
    <w:unhideWhenUsed/>
    <w:qFormat/>
    <w:rsid w:val="007A1D0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iscreet">
    <w:name w:val="discreet"/>
    <w:basedOn w:val="Normal"/>
    <w:rsid w:val="001D295C"/>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1D295C"/>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214A28"/>
    <w:rPr>
      <w:rFonts w:ascii="Times New Roman" w:eastAsia="Times New Roman" w:hAnsi="Times New Roman" w:cs="Times New Roman"/>
      <w:b/>
      <w:bCs/>
      <w:sz w:val="24"/>
      <w:szCs w:val="24"/>
      <w:lang w:eastAsia="pt-BR"/>
    </w:rPr>
  </w:style>
  <w:style w:type="paragraph" w:customStyle="1" w:styleId="1texto">
    <w:name w:val="1texto"/>
    <w:basedOn w:val="Normal"/>
    <w:rsid w:val="00214A28"/>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14A28"/>
    <w:rPr>
      <w:i/>
      <w:iCs/>
    </w:rPr>
  </w:style>
  <w:style w:type="character" w:styleId="Hyperlink">
    <w:name w:val="Hyperlink"/>
    <w:basedOn w:val="Fontepargpadro"/>
    <w:uiPriority w:val="99"/>
    <w:semiHidden/>
    <w:unhideWhenUsed/>
    <w:rsid w:val="00214A28"/>
    <w:rPr>
      <w:color w:val="0000FF"/>
      <w:u w:val="single"/>
    </w:rPr>
  </w:style>
  <w:style w:type="paragraph" w:customStyle="1" w:styleId="texto">
    <w:name w:val="texto"/>
    <w:basedOn w:val="Normal"/>
    <w:rsid w:val="00214A28"/>
    <w:pPr>
      <w:spacing w:before="100" w:beforeAutospacing="1" w:after="100" w:afterAutospacing="1"/>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14A28"/>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214A28"/>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35EA5"/>
    <w:pPr>
      <w:tabs>
        <w:tab w:val="center" w:pos="4252"/>
        <w:tab w:val="right" w:pos="8504"/>
      </w:tabs>
      <w:spacing w:after="0"/>
    </w:pPr>
  </w:style>
  <w:style w:type="character" w:customStyle="1" w:styleId="CabealhoChar">
    <w:name w:val="Cabeçalho Char"/>
    <w:basedOn w:val="Fontepargpadro"/>
    <w:link w:val="Cabealho"/>
    <w:uiPriority w:val="99"/>
    <w:rsid w:val="00B35EA5"/>
  </w:style>
  <w:style w:type="paragraph" w:styleId="Rodap">
    <w:name w:val="footer"/>
    <w:basedOn w:val="Normal"/>
    <w:link w:val="RodapChar"/>
    <w:uiPriority w:val="99"/>
    <w:unhideWhenUsed/>
    <w:rsid w:val="00B35EA5"/>
    <w:pPr>
      <w:tabs>
        <w:tab w:val="center" w:pos="4252"/>
        <w:tab w:val="right" w:pos="8504"/>
      </w:tabs>
      <w:spacing w:after="0"/>
    </w:pPr>
  </w:style>
  <w:style w:type="character" w:customStyle="1" w:styleId="RodapChar">
    <w:name w:val="Rodapé Char"/>
    <w:basedOn w:val="Fontepargpadro"/>
    <w:link w:val="Rodap"/>
    <w:uiPriority w:val="99"/>
    <w:rsid w:val="00B35EA5"/>
  </w:style>
  <w:style w:type="character" w:customStyle="1" w:styleId="Ttulo3Char">
    <w:name w:val="Título 3 Char"/>
    <w:basedOn w:val="Fontepargpadro"/>
    <w:link w:val="Ttulo3"/>
    <w:uiPriority w:val="9"/>
    <w:semiHidden/>
    <w:rsid w:val="00542A0C"/>
    <w:rPr>
      <w:rFonts w:asciiTheme="majorHAnsi" w:eastAsiaTheme="majorEastAsia" w:hAnsiTheme="majorHAnsi" w:cstheme="majorBidi"/>
      <w:color w:val="1F3763" w:themeColor="accent1" w:themeShade="7F"/>
      <w:sz w:val="24"/>
      <w:szCs w:val="24"/>
    </w:rPr>
  </w:style>
  <w:style w:type="character" w:customStyle="1" w:styleId="gd">
    <w:name w:val="gd"/>
    <w:basedOn w:val="Fontepargpadro"/>
    <w:rsid w:val="00542A0C"/>
  </w:style>
  <w:style w:type="character" w:customStyle="1" w:styleId="g3">
    <w:name w:val="g3"/>
    <w:basedOn w:val="Fontepargpadro"/>
    <w:rsid w:val="00542A0C"/>
  </w:style>
  <w:style w:type="character" w:customStyle="1" w:styleId="hb">
    <w:name w:val="hb"/>
    <w:basedOn w:val="Fontepargpadro"/>
    <w:rsid w:val="00542A0C"/>
  </w:style>
  <w:style w:type="character" w:customStyle="1" w:styleId="g2">
    <w:name w:val="g2"/>
    <w:basedOn w:val="Fontepargpadro"/>
    <w:rsid w:val="00542A0C"/>
  </w:style>
  <w:style w:type="character" w:customStyle="1" w:styleId="Ttulo7Char">
    <w:name w:val="Título 7 Char"/>
    <w:basedOn w:val="Fontepargpadro"/>
    <w:link w:val="Ttulo7"/>
    <w:semiHidden/>
    <w:rsid w:val="007A1D0F"/>
    <w:rPr>
      <w:rFonts w:asciiTheme="majorHAnsi" w:eastAsiaTheme="majorEastAsia" w:hAnsiTheme="majorHAnsi" w:cstheme="majorBidi"/>
      <w:i/>
      <w:iCs/>
      <w:color w:val="1F3763" w:themeColor="accent1" w:themeShade="7F"/>
    </w:rPr>
  </w:style>
  <w:style w:type="table" w:customStyle="1" w:styleId="TableNormal">
    <w:name w:val="Table Normal"/>
    <w:uiPriority w:val="2"/>
    <w:semiHidden/>
    <w:unhideWhenUsed/>
    <w:qFormat/>
    <w:rsid w:val="007A1D0F"/>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A1D0F"/>
    <w:pPr>
      <w:widowControl w:val="0"/>
      <w:autoSpaceDE w:val="0"/>
      <w:autoSpaceDN w:val="0"/>
      <w:spacing w:after="0"/>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A1D0F"/>
    <w:rPr>
      <w:rFonts w:ascii="Times New Roman" w:eastAsia="Times New Roman" w:hAnsi="Times New Roman" w:cs="Times New Roman"/>
      <w:sz w:val="24"/>
      <w:szCs w:val="24"/>
      <w:lang w:val="pt-PT"/>
    </w:rPr>
  </w:style>
  <w:style w:type="paragraph" w:styleId="Ttulo">
    <w:name w:val="Title"/>
    <w:basedOn w:val="Normal"/>
    <w:link w:val="TtuloChar"/>
    <w:uiPriority w:val="10"/>
    <w:qFormat/>
    <w:rsid w:val="007A1D0F"/>
    <w:pPr>
      <w:widowControl w:val="0"/>
      <w:autoSpaceDE w:val="0"/>
      <w:autoSpaceDN w:val="0"/>
      <w:spacing w:before="9" w:after="0"/>
      <w:jc w:val="center"/>
    </w:pPr>
    <w:rPr>
      <w:rFonts w:ascii="Arial" w:eastAsia="Arial" w:hAnsi="Arial" w:cs="Arial"/>
      <w:b/>
      <w:bCs/>
      <w:sz w:val="32"/>
      <w:szCs w:val="32"/>
      <w:lang w:val="pt-PT"/>
    </w:rPr>
  </w:style>
  <w:style w:type="character" w:customStyle="1" w:styleId="TtuloChar">
    <w:name w:val="Título Char"/>
    <w:basedOn w:val="Fontepargpadro"/>
    <w:link w:val="Ttulo"/>
    <w:uiPriority w:val="10"/>
    <w:rsid w:val="007A1D0F"/>
    <w:rPr>
      <w:rFonts w:ascii="Arial" w:eastAsia="Arial" w:hAnsi="Arial" w:cs="Arial"/>
      <w:b/>
      <w:bCs/>
      <w:sz w:val="32"/>
      <w:szCs w:val="32"/>
      <w:lang w:val="pt-PT"/>
    </w:rPr>
  </w:style>
  <w:style w:type="paragraph" w:styleId="PargrafodaLista">
    <w:name w:val="List Paragraph"/>
    <w:basedOn w:val="Normal"/>
    <w:uiPriority w:val="1"/>
    <w:qFormat/>
    <w:rsid w:val="007A1D0F"/>
    <w:pPr>
      <w:widowControl w:val="0"/>
      <w:autoSpaceDE w:val="0"/>
      <w:autoSpaceDN w:val="0"/>
      <w:spacing w:before="1" w:after="0"/>
      <w:ind w:left="1768" w:hanging="341"/>
      <w:jc w:val="both"/>
    </w:pPr>
    <w:rPr>
      <w:rFonts w:ascii="Arial" w:eastAsia="Arial" w:hAnsi="Arial" w:cs="Arial"/>
      <w:lang w:val="pt-PT"/>
    </w:rPr>
  </w:style>
  <w:style w:type="paragraph" w:customStyle="1" w:styleId="TableParagraph">
    <w:name w:val="Table Paragraph"/>
    <w:basedOn w:val="Normal"/>
    <w:uiPriority w:val="1"/>
    <w:qFormat/>
    <w:rsid w:val="007A1D0F"/>
    <w:pPr>
      <w:widowControl w:val="0"/>
      <w:autoSpaceDE w:val="0"/>
      <w:autoSpaceDN w:val="0"/>
      <w:spacing w:after="0"/>
    </w:pPr>
    <w:rPr>
      <w:rFonts w:ascii="Times New Roman" w:eastAsia="Times New Roman" w:hAnsi="Times New Roman" w:cs="Times New Roman"/>
      <w:lang w:val="pt-PT"/>
    </w:rPr>
  </w:style>
  <w:style w:type="paragraph" w:styleId="TextosemFormatao">
    <w:name w:val="Plain Text"/>
    <w:basedOn w:val="Normal"/>
    <w:link w:val="TextosemFormataoChar"/>
    <w:unhideWhenUsed/>
    <w:rsid w:val="007A1D0F"/>
    <w:pPr>
      <w:spacing w:after="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A1D0F"/>
    <w:rPr>
      <w:rFonts w:ascii="Courier New" w:eastAsia="Times New Roman" w:hAnsi="Courier New" w:cs="Courier New"/>
      <w:sz w:val="20"/>
      <w:szCs w:val="20"/>
      <w:lang w:eastAsia="pt-BR"/>
    </w:rPr>
  </w:style>
  <w:style w:type="paragraph" w:styleId="Recuodecorpodetexto">
    <w:name w:val="Body Text Indent"/>
    <w:basedOn w:val="Normal"/>
    <w:link w:val="RecuodecorpodetextoChar"/>
    <w:rsid w:val="00A23084"/>
    <w:pPr>
      <w:suppressAutoHyphens/>
      <w:spacing w:after="120" w:line="1" w:lineRule="atLeast"/>
      <w:ind w:leftChars="-1" w:left="283"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character" w:customStyle="1" w:styleId="RecuodecorpodetextoChar">
    <w:name w:val="Recuo de corpo de texto Char"/>
    <w:basedOn w:val="Fontepargpadro"/>
    <w:link w:val="Recuodecorpodetexto"/>
    <w:rsid w:val="00A23084"/>
    <w:rPr>
      <w:rFonts w:ascii="Times New Roman" w:eastAsia="Times New Roman" w:hAnsi="Times New Roman" w:cs="Times New Roman"/>
      <w:position w:val="-1"/>
      <w:sz w:val="24"/>
      <w:szCs w:val="24"/>
      <w:lang w:eastAsia="pt-BR"/>
    </w:rPr>
  </w:style>
  <w:style w:type="paragraph" w:styleId="Textodenotadefim">
    <w:name w:val="endnote text"/>
    <w:basedOn w:val="Normal"/>
    <w:link w:val="TextodenotadefimChar"/>
    <w:uiPriority w:val="99"/>
    <w:semiHidden/>
    <w:unhideWhenUsed/>
    <w:rsid w:val="0025021A"/>
    <w:pPr>
      <w:spacing w:after="0"/>
    </w:pPr>
    <w:rPr>
      <w:sz w:val="20"/>
      <w:szCs w:val="20"/>
    </w:rPr>
  </w:style>
  <w:style w:type="character" w:customStyle="1" w:styleId="TextodenotadefimChar">
    <w:name w:val="Texto de nota de fim Char"/>
    <w:basedOn w:val="Fontepargpadro"/>
    <w:link w:val="Textodenotadefim"/>
    <w:uiPriority w:val="99"/>
    <w:semiHidden/>
    <w:rsid w:val="0025021A"/>
    <w:rPr>
      <w:sz w:val="20"/>
      <w:szCs w:val="20"/>
    </w:rPr>
  </w:style>
  <w:style w:type="character" w:styleId="Refdenotadefim">
    <w:name w:val="endnote reference"/>
    <w:basedOn w:val="Fontepargpadro"/>
    <w:uiPriority w:val="99"/>
    <w:semiHidden/>
    <w:unhideWhenUsed/>
    <w:rsid w:val="0025021A"/>
    <w:rPr>
      <w:vertAlign w:val="superscript"/>
    </w:rPr>
  </w:style>
  <w:style w:type="character" w:styleId="Refdenotaderodap">
    <w:name w:val="footnote reference"/>
    <w:basedOn w:val="Fontepargpadro"/>
    <w:uiPriority w:val="99"/>
    <w:semiHidden/>
    <w:unhideWhenUsed/>
    <w:rsid w:val="002502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3328">
      <w:bodyDiv w:val="1"/>
      <w:marLeft w:val="0"/>
      <w:marRight w:val="0"/>
      <w:marTop w:val="0"/>
      <w:marBottom w:val="0"/>
      <w:divBdr>
        <w:top w:val="none" w:sz="0" w:space="0" w:color="auto"/>
        <w:left w:val="none" w:sz="0" w:space="0" w:color="auto"/>
        <w:bottom w:val="none" w:sz="0" w:space="0" w:color="auto"/>
        <w:right w:val="none" w:sz="0" w:space="0" w:color="auto"/>
      </w:divBdr>
      <w:divsChild>
        <w:div w:id="1021586112">
          <w:marLeft w:val="0"/>
          <w:marRight w:val="0"/>
          <w:marTop w:val="0"/>
          <w:marBottom w:val="0"/>
          <w:divBdr>
            <w:top w:val="none" w:sz="0" w:space="0" w:color="auto"/>
            <w:left w:val="none" w:sz="0" w:space="0" w:color="auto"/>
            <w:bottom w:val="none" w:sz="0" w:space="0" w:color="auto"/>
            <w:right w:val="none" w:sz="0" w:space="0" w:color="auto"/>
          </w:divBdr>
          <w:divsChild>
            <w:div w:id="289630681">
              <w:marLeft w:val="0"/>
              <w:marRight w:val="0"/>
              <w:marTop w:val="0"/>
              <w:marBottom w:val="0"/>
              <w:divBdr>
                <w:top w:val="none" w:sz="0" w:space="0" w:color="auto"/>
                <w:left w:val="none" w:sz="0" w:space="0" w:color="auto"/>
                <w:bottom w:val="none" w:sz="0" w:space="0" w:color="auto"/>
                <w:right w:val="none" w:sz="0" w:space="0" w:color="auto"/>
              </w:divBdr>
            </w:div>
            <w:div w:id="1602180040">
              <w:marLeft w:val="300"/>
              <w:marRight w:val="0"/>
              <w:marTop w:val="0"/>
              <w:marBottom w:val="0"/>
              <w:divBdr>
                <w:top w:val="none" w:sz="0" w:space="0" w:color="auto"/>
                <w:left w:val="none" w:sz="0" w:space="0" w:color="auto"/>
                <w:bottom w:val="none" w:sz="0" w:space="0" w:color="auto"/>
                <w:right w:val="none" w:sz="0" w:space="0" w:color="auto"/>
              </w:divBdr>
            </w:div>
            <w:div w:id="891891156">
              <w:marLeft w:val="300"/>
              <w:marRight w:val="0"/>
              <w:marTop w:val="0"/>
              <w:marBottom w:val="0"/>
              <w:divBdr>
                <w:top w:val="none" w:sz="0" w:space="0" w:color="auto"/>
                <w:left w:val="none" w:sz="0" w:space="0" w:color="auto"/>
                <w:bottom w:val="none" w:sz="0" w:space="0" w:color="auto"/>
                <w:right w:val="none" w:sz="0" w:space="0" w:color="auto"/>
              </w:divBdr>
            </w:div>
            <w:div w:id="800927631">
              <w:marLeft w:val="0"/>
              <w:marRight w:val="0"/>
              <w:marTop w:val="0"/>
              <w:marBottom w:val="0"/>
              <w:divBdr>
                <w:top w:val="none" w:sz="0" w:space="0" w:color="auto"/>
                <w:left w:val="none" w:sz="0" w:space="0" w:color="auto"/>
                <w:bottom w:val="none" w:sz="0" w:space="0" w:color="auto"/>
                <w:right w:val="none" w:sz="0" w:space="0" w:color="auto"/>
              </w:divBdr>
            </w:div>
            <w:div w:id="586814621">
              <w:marLeft w:val="60"/>
              <w:marRight w:val="0"/>
              <w:marTop w:val="0"/>
              <w:marBottom w:val="0"/>
              <w:divBdr>
                <w:top w:val="none" w:sz="0" w:space="0" w:color="auto"/>
                <w:left w:val="none" w:sz="0" w:space="0" w:color="auto"/>
                <w:bottom w:val="none" w:sz="0" w:space="0" w:color="auto"/>
                <w:right w:val="none" w:sz="0" w:space="0" w:color="auto"/>
              </w:divBdr>
            </w:div>
          </w:divsChild>
        </w:div>
        <w:div w:id="776100724">
          <w:marLeft w:val="0"/>
          <w:marRight w:val="0"/>
          <w:marTop w:val="0"/>
          <w:marBottom w:val="0"/>
          <w:divBdr>
            <w:top w:val="none" w:sz="0" w:space="0" w:color="auto"/>
            <w:left w:val="none" w:sz="0" w:space="0" w:color="auto"/>
            <w:bottom w:val="none" w:sz="0" w:space="0" w:color="auto"/>
            <w:right w:val="none" w:sz="0" w:space="0" w:color="auto"/>
          </w:divBdr>
          <w:divsChild>
            <w:div w:id="985162760">
              <w:marLeft w:val="0"/>
              <w:marRight w:val="0"/>
              <w:marTop w:val="120"/>
              <w:marBottom w:val="0"/>
              <w:divBdr>
                <w:top w:val="none" w:sz="0" w:space="0" w:color="auto"/>
                <w:left w:val="none" w:sz="0" w:space="0" w:color="auto"/>
                <w:bottom w:val="none" w:sz="0" w:space="0" w:color="auto"/>
                <w:right w:val="none" w:sz="0" w:space="0" w:color="auto"/>
              </w:divBdr>
              <w:divsChild>
                <w:div w:id="7389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2800">
      <w:bodyDiv w:val="1"/>
      <w:marLeft w:val="0"/>
      <w:marRight w:val="0"/>
      <w:marTop w:val="0"/>
      <w:marBottom w:val="0"/>
      <w:divBdr>
        <w:top w:val="none" w:sz="0" w:space="0" w:color="auto"/>
        <w:left w:val="none" w:sz="0" w:space="0" w:color="auto"/>
        <w:bottom w:val="none" w:sz="0" w:space="0" w:color="auto"/>
        <w:right w:val="none" w:sz="0" w:space="0" w:color="auto"/>
      </w:divBdr>
    </w:div>
    <w:div w:id="1882283425">
      <w:bodyDiv w:val="1"/>
      <w:marLeft w:val="0"/>
      <w:marRight w:val="0"/>
      <w:marTop w:val="0"/>
      <w:marBottom w:val="0"/>
      <w:divBdr>
        <w:top w:val="none" w:sz="0" w:space="0" w:color="auto"/>
        <w:left w:val="none" w:sz="0" w:space="0" w:color="auto"/>
        <w:bottom w:val="none" w:sz="0" w:space="0" w:color="auto"/>
        <w:right w:val="none" w:sz="0" w:space="0" w:color="auto"/>
      </w:divBdr>
      <w:divsChild>
        <w:div w:id="1609585472">
          <w:marLeft w:val="0"/>
          <w:marRight w:val="0"/>
          <w:marTop w:val="0"/>
          <w:marBottom w:val="0"/>
          <w:divBdr>
            <w:top w:val="none" w:sz="0" w:space="0" w:color="auto"/>
            <w:left w:val="none" w:sz="0" w:space="0" w:color="auto"/>
            <w:bottom w:val="none" w:sz="0" w:space="0" w:color="auto"/>
            <w:right w:val="none" w:sz="0" w:space="0" w:color="auto"/>
          </w:divBdr>
          <w:divsChild>
            <w:div w:id="999389365">
              <w:marLeft w:val="0"/>
              <w:marRight w:val="0"/>
              <w:marTop w:val="0"/>
              <w:marBottom w:val="0"/>
              <w:divBdr>
                <w:top w:val="none" w:sz="0" w:space="0" w:color="auto"/>
                <w:left w:val="none" w:sz="0" w:space="0" w:color="auto"/>
                <w:bottom w:val="none" w:sz="0" w:space="0" w:color="auto"/>
                <w:right w:val="none" w:sz="0" w:space="0" w:color="auto"/>
              </w:divBdr>
            </w:div>
            <w:div w:id="1930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085">
      <w:bodyDiv w:val="1"/>
      <w:marLeft w:val="0"/>
      <w:marRight w:val="0"/>
      <w:marTop w:val="0"/>
      <w:marBottom w:val="0"/>
      <w:divBdr>
        <w:top w:val="none" w:sz="0" w:space="0" w:color="auto"/>
        <w:left w:val="none" w:sz="0" w:space="0" w:color="auto"/>
        <w:bottom w:val="none" w:sz="0" w:space="0" w:color="auto"/>
        <w:right w:val="none" w:sz="0" w:space="0" w:color="auto"/>
      </w:divBdr>
    </w:div>
    <w:div w:id="2020883540">
      <w:bodyDiv w:val="1"/>
      <w:marLeft w:val="0"/>
      <w:marRight w:val="0"/>
      <w:marTop w:val="0"/>
      <w:marBottom w:val="0"/>
      <w:divBdr>
        <w:top w:val="none" w:sz="0" w:space="0" w:color="auto"/>
        <w:left w:val="none" w:sz="0" w:space="0" w:color="auto"/>
        <w:bottom w:val="none" w:sz="0" w:space="0" w:color="auto"/>
        <w:right w:val="none" w:sz="0" w:space="0" w:color="auto"/>
      </w:divBdr>
      <w:divsChild>
        <w:div w:id="945504830">
          <w:marLeft w:val="0"/>
          <w:marRight w:val="0"/>
          <w:marTop w:val="0"/>
          <w:marBottom w:val="225"/>
          <w:divBdr>
            <w:top w:val="none" w:sz="0" w:space="0" w:color="auto"/>
            <w:left w:val="none" w:sz="0" w:space="0" w:color="auto"/>
            <w:bottom w:val="none" w:sz="0" w:space="0" w:color="auto"/>
            <w:right w:val="none" w:sz="0" w:space="0" w:color="auto"/>
          </w:divBdr>
        </w:div>
        <w:div w:id="1668557218">
          <w:marLeft w:val="240"/>
          <w:marRight w:val="0"/>
          <w:marTop w:val="0"/>
          <w:marBottom w:val="120"/>
          <w:divBdr>
            <w:top w:val="none" w:sz="0" w:space="0" w:color="auto"/>
            <w:left w:val="none" w:sz="0" w:space="0" w:color="auto"/>
            <w:bottom w:val="none" w:sz="0" w:space="0" w:color="auto"/>
            <w:right w:val="none" w:sz="0" w:space="0" w:color="auto"/>
          </w:divBdr>
        </w:div>
        <w:div w:id="129899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893E-7239-4FF6-9BBE-BF82B668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932</Words>
  <Characters>5037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18</cp:revision>
  <cp:lastPrinted>2025-02-18T11:40:00Z</cp:lastPrinted>
  <dcterms:created xsi:type="dcterms:W3CDTF">2025-02-17T18:27:00Z</dcterms:created>
  <dcterms:modified xsi:type="dcterms:W3CDTF">2025-02-18T16:58:00Z</dcterms:modified>
</cp:coreProperties>
</file>